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E302F" w14:textId="6E646651" w:rsidR="00FC0F55" w:rsidRPr="00596CD8" w:rsidRDefault="00EC28B1" w:rsidP="00FC0F55">
      <w:pPr>
        <w:pStyle w:val="Title"/>
        <w:jc w:val="right"/>
        <w:rPr>
          <w:rFonts w:asciiTheme="minorHAnsi" w:hAnsiTheme="minorHAnsi"/>
          <w:color w:val="auto"/>
          <w:sz w:val="24"/>
          <w:szCs w:val="24"/>
        </w:rPr>
      </w:pPr>
      <w:r w:rsidRPr="00596CD8">
        <w:rPr>
          <w:rFonts w:asciiTheme="minorHAnsi" w:hAnsiTheme="minorHAnsi"/>
          <w:color w:val="auto"/>
          <w:sz w:val="24"/>
          <w:szCs w:val="24"/>
        </w:rPr>
        <w:t>Attachment 4</w:t>
      </w:r>
      <w:r w:rsidR="00223F45" w:rsidRPr="00596CD8">
        <w:rPr>
          <w:rFonts w:asciiTheme="minorHAnsi" w:hAnsiTheme="minorHAnsi"/>
          <w:color w:val="auto"/>
          <w:sz w:val="24"/>
          <w:szCs w:val="24"/>
        </w:rPr>
        <w:t xml:space="preserve"> </w:t>
      </w:r>
    </w:p>
    <w:p w14:paraId="7EE4A8E3" w14:textId="43B0BD8B" w:rsidR="00EF4027" w:rsidRPr="00596CD8" w:rsidRDefault="007A50B9" w:rsidP="00EF4027">
      <w:pPr>
        <w:pStyle w:val="Title"/>
        <w:rPr>
          <w:rFonts w:asciiTheme="minorHAnsi" w:hAnsiTheme="minorHAnsi"/>
          <w:color w:val="auto"/>
          <w:sz w:val="24"/>
          <w:szCs w:val="24"/>
        </w:rPr>
      </w:pPr>
      <w:r w:rsidRPr="00596CD8">
        <w:rPr>
          <w:rFonts w:asciiTheme="minorHAnsi" w:hAnsiTheme="minorHAnsi"/>
          <w:color w:val="auto"/>
          <w:sz w:val="24"/>
          <w:szCs w:val="24"/>
        </w:rPr>
        <w:t>Miami-Dade County</w:t>
      </w:r>
      <w:r w:rsidR="00DD0F26" w:rsidRPr="00596CD8">
        <w:rPr>
          <w:rFonts w:asciiTheme="minorHAnsi" w:hAnsiTheme="minorHAnsi"/>
          <w:color w:val="auto"/>
          <w:sz w:val="24"/>
          <w:szCs w:val="24"/>
        </w:rPr>
        <w:t xml:space="preserve"> </w:t>
      </w:r>
      <w:r w:rsidR="00EF4027" w:rsidRPr="00596CD8">
        <w:rPr>
          <w:rFonts w:asciiTheme="minorHAnsi" w:hAnsiTheme="minorHAnsi"/>
          <w:color w:val="auto"/>
          <w:sz w:val="24"/>
          <w:szCs w:val="24"/>
        </w:rPr>
        <w:t xml:space="preserve">Continuum of Care </w:t>
      </w:r>
    </w:p>
    <w:p w14:paraId="25301AFB" w14:textId="5EC7D8E8" w:rsidR="009D4867" w:rsidRPr="00596CD8" w:rsidRDefault="00EF4027" w:rsidP="00EC162B">
      <w:pPr>
        <w:pStyle w:val="Title"/>
        <w:spacing w:after="0"/>
        <w:rPr>
          <w:rFonts w:asciiTheme="minorHAnsi" w:hAnsiTheme="minorHAnsi"/>
          <w:color w:val="auto"/>
          <w:sz w:val="24"/>
          <w:szCs w:val="24"/>
        </w:rPr>
      </w:pPr>
      <w:r w:rsidRPr="00596CD8">
        <w:rPr>
          <w:rFonts w:asciiTheme="minorHAnsi" w:hAnsiTheme="minorHAnsi"/>
          <w:color w:val="auto"/>
          <w:sz w:val="24"/>
          <w:szCs w:val="24"/>
        </w:rPr>
        <w:t>Application for New Projects</w:t>
      </w:r>
      <w:r w:rsidR="00552455" w:rsidRPr="00596CD8">
        <w:rPr>
          <w:rFonts w:asciiTheme="minorHAnsi" w:hAnsiTheme="minorHAnsi"/>
          <w:color w:val="auto"/>
          <w:sz w:val="24"/>
          <w:szCs w:val="24"/>
        </w:rPr>
        <w:t xml:space="preserve"> </w:t>
      </w:r>
    </w:p>
    <w:p w14:paraId="2AE27A48" w14:textId="77777777" w:rsidR="001E5F06" w:rsidRPr="00596CD8" w:rsidRDefault="001E5F06" w:rsidP="00006F47">
      <w:pPr>
        <w:pStyle w:val="Default"/>
        <w:ind w:left="720"/>
        <w:rPr>
          <w:rFonts w:asciiTheme="minorHAnsi" w:hAnsiTheme="minorHAnsi"/>
          <w:color w:val="auto"/>
          <w:sz w:val="28"/>
        </w:rPr>
      </w:pPr>
    </w:p>
    <w:p w14:paraId="2AE3C017" w14:textId="5BD75F22" w:rsidR="001C4BEC" w:rsidRPr="00596CD8" w:rsidRDefault="00C03445" w:rsidP="001C4BEC">
      <w:pPr>
        <w:pStyle w:val="Default"/>
        <w:ind w:left="720"/>
        <w:jc w:val="center"/>
        <w:rPr>
          <w:rFonts w:asciiTheme="minorHAnsi" w:hAnsiTheme="minorHAnsi"/>
          <w:color w:val="auto"/>
          <w:sz w:val="28"/>
        </w:rPr>
      </w:pPr>
      <w:r w:rsidRPr="00596CD8">
        <w:rPr>
          <w:rFonts w:asciiTheme="minorHAnsi" w:hAnsiTheme="minorHAnsi"/>
          <w:color w:val="auto"/>
          <w:sz w:val="28"/>
        </w:rPr>
        <w:t xml:space="preserve">CoC </w:t>
      </w:r>
      <w:r w:rsidR="001C4BEC" w:rsidRPr="00596CD8">
        <w:rPr>
          <w:rFonts w:asciiTheme="minorHAnsi" w:hAnsiTheme="minorHAnsi"/>
          <w:color w:val="auto"/>
          <w:sz w:val="28"/>
        </w:rPr>
        <w:t>New Project Application</w:t>
      </w:r>
    </w:p>
    <w:p w14:paraId="2047F000" w14:textId="0954DD65" w:rsidR="00296475" w:rsidRPr="00596CD8" w:rsidRDefault="007A50B9" w:rsidP="001C4BEC">
      <w:pPr>
        <w:pStyle w:val="Default"/>
        <w:ind w:left="720"/>
        <w:jc w:val="center"/>
        <w:rPr>
          <w:rFonts w:asciiTheme="minorHAnsi" w:hAnsiTheme="minorHAnsi"/>
          <w:color w:val="auto"/>
          <w:sz w:val="28"/>
        </w:rPr>
      </w:pPr>
      <w:r w:rsidRPr="00596CD8">
        <w:rPr>
          <w:rFonts w:asciiTheme="minorHAnsi" w:hAnsiTheme="minorHAnsi"/>
          <w:color w:val="auto"/>
          <w:sz w:val="28"/>
        </w:rPr>
        <w:t>MDCHT</w:t>
      </w:r>
      <w:r w:rsidR="001C4BEC" w:rsidRPr="00596CD8">
        <w:rPr>
          <w:rFonts w:asciiTheme="minorHAnsi" w:hAnsiTheme="minorHAnsi"/>
          <w:color w:val="auto"/>
          <w:sz w:val="28"/>
        </w:rPr>
        <w:t xml:space="preserve"> Continuum of Care</w:t>
      </w:r>
    </w:p>
    <w:p w14:paraId="7CEC1EAE" w14:textId="77777777" w:rsidR="009A0830" w:rsidRPr="00596CD8" w:rsidRDefault="009A0830" w:rsidP="00296475">
      <w:pPr>
        <w:pStyle w:val="ListParagraph"/>
        <w:ind w:left="0"/>
        <w:jc w:val="center"/>
        <w:rPr>
          <w:rFonts w:asciiTheme="minorHAnsi" w:hAnsiTheme="minorHAnsi"/>
          <w:sz w:val="24"/>
          <w:szCs w:val="24"/>
        </w:rPr>
      </w:pPr>
    </w:p>
    <w:p w14:paraId="0513D45A" w14:textId="1B839243" w:rsidR="00296475" w:rsidRPr="00596CD8" w:rsidRDefault="00737054" w:rsidP="00F71AE6">
      <w:pPr>
        <w:pStyle w:val="ListParagraph"/>
        <w:numPr>
          <w:ilvl w:val="0"/>
          <w:numId w:val="18"/>
        </w:numPr>
        <w:ind w:left="720"/>
        <w:rPr>
          <w:rFonts w:asciiTheme="minorHAnsi" w:hAnsiTheme="minorHAnsi"/>
          <w:sz w:val="24"/>
          <w:szCs w:val="24"/>
        </w:rPr>
      </w:pPr>
      <w:r w:rsidRPr="00596CD8">
        <w:rPr>
          <w:rFonts w:asciiTheme="minorHAnsi" w:eastAsia="Times New Roman" w:hAnsiTheme="minorHAnsi"/>
          <w:bCs/>
          <w:iCs/>
          <w:sz w:val="24"/>
          <w:szCs w:val="24"/>
        </w:rPr>
        <w:t>Please email</w:t>
      </w:r>
      <w:r w:rsidR="00907BA2" w:rsidRPr="00596CD8">
        <w:rPr>
          <w:rFonts w:asciiTheme="minorHAnsi" w:eastAsia="Times New Roman" w:hAnsiTheme="minorHAnsi"/>
          <w:bCs/>
          <w:iCs/>
          <w:sz w:val="24"/>
          <w:szCs w:val="24"/>
        </w:rPr>
        <w:t xml:space="preserve"> Manny Sarria at</w:t>
      </w:r>
      <w:r w:rsidR="00296475" w:rsidRPr="00596CD8">
        <w:rPr>
          <w:rFonts w:asciiTheme="minorHAnsi" w:eastAsia="Times New Roman" w:hAnsiTheme="minorHAnsi"/>
          <w:bCs/>
          <w:iCs/>
          <w:sz w:val="24"/>
          <w:szCs w:val="24"/>
        </w:rPr>
        <w:t xml:space="preserve"> </w:t>
      </w:r>
      <w:hyperlink r:id="rId8" w:history="1">
        <w:r w:rsidR="00BB12F5" w:rsidRPr="00596CD8">
          <w:rPr>
            <w:rStyle w:val="Hyperlink"/>
            <w:rFonts w:asciiTheme="minorHAnsi" w:eastAsia="Times New Roman" w:hAnsiTheme="minorHAnsi"/>
            <w:bCs/>
            <w:iCs/>
            <w:sz w:val="24"/>
            <w:szCs w:val="24"/>
          </w:rPr>
          <w:t>Manuel.Sarria@miamidade.gov</w:t>
        </w:r>
      </w:hyperlink>
      <w:r w:rsidR="00503178" w:rsidRPr="00596CD8">
        <w:rPr>
          <w:rFonts w:asciiTheme="minorHAnsi" w:eastAsia="Times New Roman" w:hAnsiTheme="minorHAnsi"/>
          <w:bCs/>
          <w:iCs/>
          <w:sz w:val="24"/>
          <w:szCs w:val="24"/>
        </w:rPr>
        <w:t xml:space="preserve"> </w:t>
      </w:r>
      <w:r w:rsidR="00ED2D97" w:rsidRPr="00596CD8">
        <w:rPr>
          <w:rFonts w:asciiTheme="minorHAnsi" w:eastAsia="Times New Roman" w:hAnsiTheme="minorHAnsi"/>
          <w:bCs/>
          <w:iCs/>
          <w:sz w:val="24"/>
          <w:szCs w:val="24"/>
        </w:rPr>
        <w:t>with any</w:t>
      </w:r>
      <w:r w:rsidR="00296475" w:rsidRPr="00596CD8">
        <w:rPr>
          <w:rFonts w:asciiTheme="minorHAnsi" w:eastAsia="Times New Roman" w:hAnsiTheme="minorHAnsi"/>
          <w:bCs/>
          <w:iCs/>
          <w:sz w:val="24"/>
          <w:szCs w:val="24"/>
        </w:rPr>
        <w:t xml:space="preserve"> questions about the </w:t>
      </w:r>
      <w:r w:rsidR="00DE558D" w:rsidRPr="00596CD8">
        <w:rPr>
          <w:rFonts w:asciiTheme="minorHAnsi" w:eastAsia="Times New Roman" w:hAnsiTheme="minorHAnsi"/>
          <w:bCs/>
          <w:iCs/>
          <w:sz w:val="24"/>
          <w:szCs w:val="24"/>
        </w:rPr>
        <w:t>application</w:t>
      </w:r>
      <w:r w:rsidR="00296475" w:rsidRPr="00596CD8">
        <w:rPr>
          <w:rFonts w:asciiTheme="minorHAnsi" w:eastAsia="Times New Roman" w:hAnsiTheme="minorHAnsi"/>
          <w:bCs/>
          <w:iCs/>
          <w:sz w:val="24"/>
          <w:szCs w:val="24"/>
        </w:rPr>
        <w:t xml:space="preserve"> </w:t>
      </w:r>
    </w:p>
    <w:p w14:paraId="14558C2B" w14:textId="2A8D1B94" w:rsidR="00296475" w:rsidRPr="00596CD8" w:rsidRDefault="00596E97" w:rsidP="00F144AD">
      <w:pPr>
        <w:pStyle w:val="ListParagraph"/>
        <w:numPr>
          <w:ilvl w:val="0"/>
          <w:numId w:val="18"/>
        </w:numPr>
        <w:spacing w:after="0"/>
        <w:ind w:left="720"/>
        <w:rPr>
          <w:rFonts w:asciiTheme="minorHAnsi" w:eastAsia="Times New Roman" w:hAnsiTheme="minorHAnsi"/>
          <w:bCs/>
          <w:iCs/>
          <w:sz w:val="24"/>
          <w:szCs w:val="24"/>
        </w:rPr>
      </w:pPr>
      <w:r>
        <w:rPr>
          <w:rFonts w:asciiTheme="minorHAnsi" w:eastAsia="Times New Roman" w:hAnsiTheme="minorHAnsi"/>
          <w:bCs/>
          <w:iCs/>
          <w:sz w:val="24"/>
          <w:szCs w:val="24"/>
        </w:rPr>
        <w:t>Submit</w:t>
      </w:r>
      <w:r w:rsidR="00296475" w:rsidRPr="00596CD8">
        <w:rPr>
          <w:rFonts w:asciiTheme="minorHAnsi" w:eastAsia="Times New Roman" w:hAnsiTheme="minorHAnsi"/>
          <w:bCs/>
          <w:iCs/>
          <w:sz w:val="24"/>
          <w:szCs w:val="24"/>
        </w:rPr>
        <w:t xml:space="preserve"> your </w:t>
      </w:r>
      <w:r>
        <w:rPr>
          <w:rFonts w:asciiTheme="minorHAnsi" w:eastAsia="Times New Roman" w:hAnsiTheme="minorHAnsi"/>
          <w:bCs/>
          <w:iCs/>
          <w:sz w:val="24"/>
          <w:szCs w:val="24"/>
        </w:rPr>
        <w:t>responses</w:t>
      </w:r>
      <w:r w:rsidR="00296475" w:rsidRPr="00596CD8">
        <w:rPr>
          <w:rFonts w:asciiTheme="minorHAnsi" w:eastAsia="Times New Roman" w:hAnsiTheme="minorHAnsi"/>
          <w:bCs/>
          <w:iCs/>
          <w:sz w:val="24"/>
          <w:szCs w:val="24"/>
        </w:rPr>
        <w:t xml:space="preserve"> </w:t>
      </w:r>
      <w:r w:rsidR="00907BA2" w:rsidRPr="00596CD8">
        <w:rPr>
          <w:rFonts w:asciiTheme="minorHAnsi" w:eastAsia="Times New Roman" w:hAnsiTheme="minorHAnsi"/>
          <w:bCs/>
          <w:iCs/>
          <w:sz w:val="24"/>
          <w:szCs w:val="24"/>
        </w:rPr>
        <w:t>in</w:t>
      </w:r>
      <w:r>
        <w:rPr>
          <w:rFonts w:asciiTheme="minorHAnsi" w:eastAsia="Times New Roman" w:hAnsiTheme="minorHAnsi"/>
          <w:bCs/>
          <w:iCs/>
          <w:sz w:val="24"/>
          <w:szCs w:val="24"/>
        </w:rPr>
        <w:t xml:space="preserve"> their</w:t>
      </w:r>
      <w:r w:rsidR="00907BA2" w:rsidRPr="00596CD8">
        <w:rPr>
          <w:rFonts w:asciiTheme="minorHAnsi" w:eastAsia="Times New Roman" w:hAnsiTheme="minorHAnsi"/>
          <w:bCs/>
          <w:iCs/>
          <w:sz w:val="24"/>
          <w:szCs w:val="24"/>
        </w:rPr>
        <w:t xml:space="preserve"> original format </w:t>
      </w:r>
      <w:r>
        <w:rPr>
          <w:rFonts w:asciiTheme="minorHAnsi" w:eastAsia="Times New Roman" w:hAnsiTheme="minorHAnsi"/>
          <w:bCs/>
          <w:iCs/>
          <w:sz w:val="24"/>
          <w:szCs w:val="24"/>
        </w:rPr>
        <w:t>via email by the deadline</w:t>
      </w:r>
      <w:r w:rsidR="00907BA2" w:rsidRPr="00596CD8">
        <w:rPr>
          <w:rFonts w:asciiTheme="minorHAnsi" w:eastAsia="Times New Roman" w:hAnsiTheme="minorHAnsi"/>
          <w:bCs/>
          <w:iCs/>
          <w:sz w:val="24"/>
          <w:szCs w:val="24"/>
        </w:rPr>
        <w:t xml:space="preserve"> </w:t>
      </w:r>
    </w:p>
    <w:p w14:paraId="1AA385ED" w14:textId="798E7237" w:rsidR="00DE558D" w:rsidRPr="00596CD8" w:rsidRDefault="000C4E1D" w:rsidP="000C4E1D">
      <w:pPr>
        <w:pStyle w:val="ListParagraph"/>
        <w:numPr>
          <w:ilvl w:val="0"/>
          <w:numId w:val="18"/>
        </w:numPr>
        <w:ind w:left="720"/>
        <w:jc w:val="both"/>
        <w:rPr>
          <w:rFonts w:asciiTheme="minorHAnsi" w:hAnsiTheme="minorHAnsi"/>
          <w:sz w:val="24"/>
          <w:szCs w:val="24"/>
        </w:rPr>
      </w:pPr>
      <w:r w:rsidRPr="00596CD8">
        <w:rPr>
          <w:rFonts w:asciiTheme="minorHAnsi" w:hAnsiTheme="minorHAnsi"/>
          <w:sz w:val="24"/>
          <w:szCs w:val="24"/>
        </w:rPr>
        <w:t>The CoC reserves the right not to review late or incomplete applications or projects that do not meet the HUD threshold or Project Requirements and Priorities described above.</w:t>
      </w:r>
    </w:p>
    <w:p w14:paraId="68C08E08" w14:textId="77777777" w:rsidR="00596CD8" w:rsidRPr="00596CD8" w:rsidRDefault="00596CD8" w:rsidP="00596CD8">
      <w:pPr>
        <w:pStyle w:val="ListParagraph"/>
        <w:jc w:val="both"/>
        <w:rPr>
          <w:rFonts w:asciiTheme="minorHAnsi" w:hAnsiTheme="minorHAnsi"/>
          <w:b/>
          <w:sz w:val="16"/>
          <w:szCs w:val="16"/>
          <w:u w:val="single"/>
        </w:rPr>
      </w:pPr>
    </w:p>
    <w:p w14:paraId="5BC4F0DB" w14:textId="615BB0AD" w:rsidR="00EF4027" w:rsidRPr="00596CD8" w:rsidRDefault="00EF4027" w:rsidP="00596CD8">
      <w:pPr>
        <w:pStyle w:val="ListParagraph"/>
        <w:numPr>
          <w:ilvl w:val="0"/>
          <w:numId w:val="1"/>
        </w:numPr>
        <w:ind w:left="360"/>
        <w:rPr>
          <w:rFonts w:asciiTheme="minorHAnsi" w:hAnsiTheme="minorHAnsi"/>
          <w:sz w:val="24"/>
          <w:szCs w:val="24"/>
        </w:rPr>
      </w:pPr>
      <w:r w:rsidRPr="00596CD8">
        <w:rPr>
          <w:rFonts w:asciiTheme="minorHAnsi" w:hAnsiTheme="minorHAnsi"/>
          <w:b/>
          <w:sz w:val="24"/>
          <w:szCs w:val="24"/>
          <w:u w:val="single"/>
        </w:rPr>
        <w:t xml:space="preserve">Project </w:t>
      </w:r>
      <w:r w:rsidR="0034265D" w:rsidRPr="00596CD8">
        <w:rPr>
          <w:rFonts w:asciiTheme="minorHAnsi" w:hAnsiTheme="minorHAnsi"/>
          <w:b/>
          <w:sz w:val="24"/>
          <w:szCs w:val="24"/>
          <w:u w:val="single"/>
        </w:rPr>
        <w:t>Applicant</w:t>
      </w:r>
      <w:r w:rsidRPr="00596CD8">
        <w:rPr>
          <w:rFonts w:asciiTheme="minorHAnsi" w:hAnsiTheme="minorHAnsi"/>
          <w:b/>
          <w:sz w:val="24"/>
          <w:szCs w:val="24"/>
          <w:u w:val="single"/>
        </w:rPr>
        <w:t xml:space="preserve"> Information</w:t>
      </w:r>
      <w:r w:rsidR="00DB27E0" w:rsidRPr="00596CD8">
        <w:rPr>
          <w:rFonts w:asciiTheme="minorHAnsi" w:hAnsiTheme="minorHAnsi"/>
          <w:sz w:val="24"/>
          <w:szCs w:val="24"/>
        </w:rPr>
        <w:t xml:space="preserve"> </w:t>
      </w:r>
    </w:p>
    <w:p w14:paraId="2D58F121" w14:textId="77777777" w:rsidR="00EF4027" w:rsidRPr="00596CD8" w:rsidRDefault="00EF4027" w:rsidP="00EF4027">
      <w:pPr>
        <w:pStyle w:val="ListParagraph"/>
        <w:numPr>
          <w:ilvl w:val="1"/>
          <w:numId w:val="1"/>
        </w:numPr>
        <w:rPr>
          <w:rFonts w:asciiTheme="minorHAnsi" w:hAnsiTheme="minorHAnsi"/>
          <w:sz w:val="24"/>
          <w:szCs w:val="24"/>
        </w:rPr>
      </w:pPr>
      <w:r w:rsidRPr="00596CD8">
        <w:rPr>
          <w:rFonts w:asciiTheme="minorHAnsi" w:hAnsiTheme="minorHAnsi"/>
          <w:sz w:val="24"/>
          <w:szCs w:val="24"/>
        </w:rPr>
        <w:t>Name of Organization:</w:t>
      </w:r>
      <w:r w:rsidR="0034265D" w:rsidRPr="00596CD8">
        <w:rPr>
          <w:rFonts w:asciiTheme="minorHAnsi" w:hAnsiTheme="minorHAnsi"/>
          <w:sz w:val="24"/>
          <w:szCs w:val="24"/>
        </w:rPr>
        <w:t xml:space="preserve"> </w:t>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p>
    <w:p w14:paraId="0B58C58A" w14:textId="3C0CF434" w:rsidR="00ED2D97" w:rsidRPr="00596CD8" w:rsidRDefault="00ED2D97" w:rsidP="00EF4027">
      <w:pPr>
        <w:pStyle w:val="ListParagraph"/>
        <w:numPr>
          <w:ilvl w:val="1"/>
          <w:numId w:val="1"/>
        </w:numPr>
        <w:rPr>
          <w:rFonts w:asciiTheme="minorHAnsi" w:hAnsiTheme="minorHAnsi"/>
          <w:sz w:val="24"/>
          <w:szCs w:val="24"/>
        </w:rPr>
      </w:pPr>
      <w:r w:rsidRPr="00596CD8">
        <w:rPr>
          <w:rFonts w:asciiTheme="minorHAnsi" w:hAnsiTheme="minorHAnsi"/>
          <w:sz w:val="24"/>
          <w:szCs w:val="24"/>
        </w:rPr>
        <w:t xml:space="preserve">Local Address: </w:t>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0066444A" w:rsidRPr="00596CD8">
        <w:rPr>
          <w:rFonts w:asciiTheme="minorHAnsi" w:hAnsiTheme="minorHAnsi"/>
          <w:sz w:val="24"/>
          <w:szCs w:val="24"/>
          <w:u w:val="single"/>
        </w:rPr>
        <w:tab/>
      </w:r>
    </w:p>
    <w:p w14:paraId="48274439" w14:textId="77777777" w:rsidR="0034265D" w:rsidRPr="00596CD8" w:rsidRDefault="0034265D" w:rsidP="00EF4027">
      <w:pPr>
        <w:pStyle w:val="ListParagraph"/>
        <w:numPr>
          <w:ilvl w:val="1"/>
          <w:numId w:val="1"/>
        </w:numPr>
        <w:rPr>
          <w:rFonts w:asciiTheme="minorHAnsi" w:hAnsiTheme="minorHAnsi"/>
          <w:sz w:val="24"/>
          <w:szCs w:val="24"/>
        </w:rPr>
      </w:pPr>
      <w:r w:rsidRPr="00596CD8">
        <w:rPr>
          <w:rFonts w:asciiTheme="minorHAnsi" w:hAnsiTheme="minorHAnsi"/>
          <w:sz w:val="24"/>
          <w:szCs w:val="24"/>
        </w:rPr>
        <w:t>Organization Type</w:t>
      </w:r>
    </w:p>
    <w:p w14:paraId="610E3365" w14:textId="77777777" w:rsidR="00A3007D" w:rsidRDefault="00EF4027" w:rsidP="0034265D">
      <w:pPr>
        <w:pStyle w:val="ListParagraph"/>
        <w:ind w:left="1440"/>
        <w:rPr>
          <w:rFonts w:asciiTheme="minorHAnsi" w:hAnsiTheme="minorHAnsi"/>
          <w:sz w:val="24"/>
          <w:szCs w:val="24"/>
        </w:rPr>
      </w:pPr>
      <w:r w:rsidRPr="00596CD8">
        <w:rPr>
          <w:rFonts w:asciiTheme="minorHAnsi" w:hAnsiTheme="minorHAnsi"/>
          <w:sz w:val="24"/>
          <w:szCs w:val="24"/>
        </w:rPr>
        <w:sym w:font="Symbol" w:char="F0FF"/>
      </w:r>
      <w:r w:rsidRPr="00596CD8">
        <w:rPr>
          <w:rFonts w:asciiTheme="minorHAnsi" w:hAnsiTheme="minorHAnsi"/>
          <w:sz w:val="24"/>
          <w:szCs w:val="24"/>
        </w:rPr>
        <w:t xml:space="preserve">  </w:t>
      </w:r>
      <w:r w:rsidR="0034265D" w:rsidRPr="00596CD8">
        <w:rPr>
          <w:rFonts w:asciiTheme="minorHAnsi" w:hAnsiTheme="minorHAnsi"/>
          <w:sz w:val="24"/>
          <w:szCs w:val="24"/>
        </w:rPr>
        <w:t>Units of Local Government</w:t>
      </w:r>
      <w:r w:rsidR="0034265D" w:rsidRPr="00596CD8">
        <w:rPr>
          <w:rFonts w:asciiTheme="minorHAnsi" w:hAnsiTheme="minorHAnsi"/>
          <w:sz w:val="24"/>
          <w:szCs w:val="24"/>
        </w:rPr>
        <w:tab/>
      </w:r>
      <w:r w:rsidR="0034265D" w:rsidRPr="00596CD8">
        <w:rPr>
          <w:rFonts w:asciiTheme="minorHAnsi" w:hAnsiTheme="minorHAnsi"/>
          <w:sz w:val="24"/>
          <w:szCs w:val="24"/>
        </w:rPr>
        <w:tab/>
        <w:t xml:space="preserve"> </w:t>
      </w:r>
      <w:r w:rsidR="0034265D" w:rsidRPr="00596CD8">
        <w:rPr>
          <w:rFonts w:asciiTheme="minorHAnsi" w:hAnsiTheme="minorHAnsi"/>
          <w:sz w:val="24"/>
          <w:szCs w:val="24"/>
        </w:rPr>
        <w:sym w:font="Symbol" w:char="F0FF"/>
      </w:r>
      <w:r w:rsidR="0034265D" w:rsidRPr="00596CD8">
        <w:rPr>
          <w:rFonts w:asciiTheme="minorHAnsi" w:hAnsiTheme="minorHAnsi"/>
          <w:sz w:val="24"/>
          <w:szCs w:val="24"/>
        </w:rPr>
        <w:t xml:space="preserve"> </w:t>
      </w:r>
      <w:r w:rsidRPr="00596CD8">
        <w:rPr>
          <w:rFonts w:asciiTheme="minorHAnsi" w:hAnsiTheme="minorHAnsi"/>
          <w:sz w:val="24"/>
          <w:szCs w:val="24"/>
        </w:rPr>
        <w:t>Non-profit 501(c)(3)</w:t>
      </w:r>
      <w:r w:rsidR="0034265D" w:rsidRPr="00596CD8">
        <w:rPr>
          <w:rFonts w:asciiTheme="minorHAnsi" w:hAnsiTheme="minorHAnsi"/>
          <w:sz w:val="24"/>
          <w:szCs w:val="24"/>
        </w:rPr>
        <w:t xml:space="preserve"> </w:t>
      </w:r>
      <w:r w:rsidR="0034265D" w:rsidRPr="00596CD8">
        <w:rPr>
          <w:rFonts w:asciiTheme="minorHAnsi" w:hAnsiTheme="minorHAnsi"/>
          <w:sz w:val="24"/>
          <w:szCs w:val="24"/>
        </w:rPr>
        <w:tab/>
        <w:t xml:space="preserve"> </w:t>
      </w:r>
      <w:r w:rsidR="00A3007D" w:rsidRPr="00596CD8">
        <w:rPr>
          <w:rFonts w:asciiTheme="minorHAnsi" w:hAnsiTheme="minorHAnsi"/>
          <w:sz w:val="24"/>
          <w:szCs w:val="24"/>
        </w:rPr>
        <w:t xml:space="preserve"> </w:t>
      </w:r>
      <w:r w:rsidR="00A3007D" w:rsidRPr="00596CD8">
        <w:rPr>
          <w:rFonts w:asciiTheme="minorHAnsi" w:hAnsiTheme="minorHAnsi"/>
          <w:sz w:val="24"/>
          <w:szCs w:val="24"/>
        </w:rPr>
        <w:sym w:font="Symbol" w:char="F0FF"/>
      </w:r>
      <w:r w:rsidR="00A3007D" w:rsidRPr="00596CD8">
        <w:rPr>
          <w:rFonts w:asciiTheme="minorHAnsi" w:hAnsiTheme="minorHAnsi"/>
          <w:sz w:val="24"/>
          <w:szCs w:val="24"/>
        </w:rPr>
        <w:t xml:space="preserve"> </w:t>
      </w:r>
      <w:r w:rsidR="00A3007D">
        <w:rPr>
          <w:rFonts w:asciiTheme="minorHAnsi" w:hAnsiTheme="minorHAnsi"/>
          <w:sz w:val="24"/>
          <w:szCs w:val="24"/>
        </w:rPr>
        <w:t>For-Profit</w:t>
      </w:r>
    </w:p>
    <w:p w14:paraId="7DD60F64" w14:textId="484A1081" w:rsidR="00EF4027" w:rsidRPr="00596CD8" w:rsidRDefault="0034265D" w:rsidP="0034265D">
      <w:pPr>
        <w:pStyle w:val="ListParagraph"/>
        <w:ind w:left="1440"/>
        <w:rPr>
          <w:rFonts w:asciiTheme="minorHAnsi" w:hAnsiTheme="minorHAnsi"/>
          <w:sz w:val="24"/>
          <w:szCs w:val="24"/>
        </w:rPr>
      </w:pPr>
      <w:r w:rsidRPr="00596CD8">
        <w:rPr>
          <w:rFonts w:asciiTheme="minorHAnsi" w:hAnsiTheme="minorHAnsi"/>
          <w:sz w:val="24"/>
          <w:szCs w:val="24"/>
        </w:rPr>
        <w:sym w:font="Symbol" w:char="F0FF"/>
      </w:r>
      <w:r w:rsidRPr="00596CD8">
        <w:rPr>
          <w:rFonts w:asciiTheme="minorHAnsi" w:hAnsiTheme="minorHAnsi"/>
          <w:sz w:val="24"/>
          <w:szCs w:val="24"/>
        </w:rPr>
        <w:t xml:space="preserve"> PHA</w:t>
      </w:r>
      <w:r w:rsidR="00EF4027" w:rsidRPr="00596CD8">
        <w:rPr>
          <w:rFonts w:asciiTheme="minorHAnsi" w:hAnsiTheme="minorHAnsi"/>
          <w:sz w:val="24"/>
          <w:szCs w:val="24"/>
        </w:rPr>
        <w:tab/>
      </w:r>
      <w:r w:rsidR="00853678" w:rsidRPr="00596CD8">
        <w:rPr>
          <w:rFonts w:asciiTheme="minorHAnsi" w:hAnsiTheme="minorHAnsi"/>
          <w:sz w:val="24"/>
          <w:szCs w:val="24"/>
        </w:rPr>
        <w:tab/>
      </w:r>
      <w:r w:rsidR="00F144AD" w:rsidRPr="00596CD8">
        <w:rPr>
          <w:rFonts w:asciiTheme="minorHAnsi" w:hAnsiTheme="minorHAnsi"/>
          <w:sz w:val="24"/>
          <w:szCs w:val="24"/>
        </w:rPr>
        <w:sym w:font="Symbol" w:char="F0FF"/>
      </w:r>
      <w:r w:rsidR="00F144AD" w:rsidRPr="00596CD8">
        <w:rPr>
          <w:rFonts w:asciiTheme="minorHAnsi" w:hAnsiTheme="minorHAnsi"/>
          <w:sz w:val="24"/>
          <w:szCs w:val="24"/>
        </w:rPr>
        <w:t xml:space="preserve"> </w:t>
      </w:r>
      <w:r w:rsidR="00F144AD">
        <w:rPr>
          <w:rFonts w:asciiTheme="minorHAnsi" w:hAnsiTheme="minorHAnsi"/>
          <w:sz w:val="24"/>
          <w:szCs w:val="24"/>
        </w:rPr>
        <w:t>Tribe</w:t>
      </w:r>
      <w:r w:rsidR="00F144AD" w:rsidRPr="00596CD8">
        <w:rPr>
          <w:rFonts w:asciiTheme="minorHAnsi" w:hAnsiTheme="minorHAnsi"/>
          <w:sz w:val="24"/>
          <w:szCs w:val="24"/>
        </w:rPr>
        <w:t xml:space="preserve"> </w:t>
      </w:r>
      <w:r w:rsidR="00F144AD">
        <w:rPr>
          <w:rFonts w:asciiTheme="minorHAnsi" w:hAnsiTheme="minorHAnsi"/>
          <w:sz w:val="24"/>
          <w:szCs w:val="24"/>
        </w:rPr>
        <w:t xml:space="preserve">        </w:t>
      </w:r>
      <w:r w:rsidR="009A7A4E" w:rsidRPr="00596CD8">
        <w:rPr>
          <w:rFonts w:asciiTheme="minorHAnsi" w:hAnsiTheme="minorHAnsi"/>
          <w:sz w:val="24"/>
          <w:szCs w:val="24"/>
        </w:rPr>
        <w:sym w:font="Symbol" w:char="F0FF"/>
      </w:r>
      <w:r w:rsidR="009A7A4E" w:rsidRPr="00596CD8">
        <w:rPr>
          <w:rFonts w:asciiTheme="minorHAnsi" w:hAnsiTheme="minorHAnsi"/>
          <w:sz w:val="24"/>
          <w:szCs w:val="24"/>
        </w:rPr>
        <w:t xml:space="preserve">  State Governmen</w:t>
      </w:r>
      <w:r w:rsidR="00A3007D">
        <w:rPr>
          <w:rFonts w:asciiTheme="minorHAnsi" w:hAnsiTheme="minorHAnsi"/>
          <w:sz w:val="24"/>
          <w:szCs w:val="24"/>
        </w:rPr>
        <w:t xml:space="preserve">t   </w:t>
      </w:r>
      <w:r w:rsidR="009A7A4E" w:rsidRPr="00596CD8">
        <w:rPr>
          <w:rFonts w:asciiTheme="minorHAnsi" w:hAnsiTheme="minorHAnsi"/>
          <w:sz w:val="24"/>
          <w:szCs w:val="24"/>
        </w:rPr>
        <w:t xml:space="preserve"> </w:t>
      </w:r>
      <w:r w:rsidR="00EF4027" w:rsidRPr="00596CD8">
        <w:rPr>
          <w:rFonts w:asciiTheme="minorHAnsi" w:hAnsiTheme="minorHAnsi"/>
          <w:sz w:val="24"/>
          <w:szCs w:val="24"/>
        </w:rPr>
        <w:sym w:font="Symbol" w:char="F0FF"/>
      </w:r>
      <w:r w:rsidR="00EF4027" w:rsidRPr="00596CD8">
        <w:rPr>
          <w:rFonts w:asciiTheme="minorHAnsi" w:hAnsiTheme="minorHAnsi"/>
          <w:sz w:val="24"/>
          <w:szCs w:val="24"/>
        </w:rPr>
        <w:t xml:space="preserve"> Other</w:t>
      </w:r>
      <w:r w:rsidRPr="00596CD8">
        <w:rPr>
          <w:rFonts w:asciiTheme="minorHAnsi" w:hAnsiTheme="minorHAnsi"/>
          <w:sz w:val="24"/>
          <w:szCs w:val="24"/>
        </w:rPr>
        <w:t>: Describe</w:t>
      </w:r>
      <w:r w:rsidR="00A3007D">
        <w:rPr>
          <w:rFonts w:asciiTheme="minorHAnsi" w:hAnsiTheme="minorHAnsi"/>
          <w:sz w:val="24"/>
          <w:szCs w:val="24"/>
        </w:rPr>
        <w:t xml:space="preserve">  </w:t>
      </w:r>
      <w:r w:rsidR="00A3007D">
        <w:rPr>
          <w:rFonts w:asciiTheme="minorHAnsi" w:hAnsiTheme="minorHAnsi"/>
          <w:sz w:val="24"/>
          <w:szCs w:val="24"/>
          <w:u w:val="single"/>
        </w:rPr>
        <w:t xml:space="preserve"> _______________</w:t>
      </w:r>
    </w:p>
    <w:p w14:paraId="15087F91" w14:textId="31B6955B" w:rsidR="00F30727" w:rsidRPr="00596CD8" w:rsidRDefault="00F30727" w:rsidP="00F30727">
      <w:pPr>
        <w:pStyle w:val="ListParagraph"/>
        <w:numPr>
          <w:ilvl w:val="1"/>
          <w:numId w:val="1"/>
        </w:numPr>
        <w:rPr>
          <w:rFonts w:asciiTheme="minorHAnsi" w:hAnsiTheme="minorHAnsi"/>
          <w:szCs w:val="24"/>
        </w:rPr>
      </w:pPr>
      <w:r w:rsidRPr="00596CD8">
        <w:rPr>
          <w:rFonts w:asciiTheme="minorHAnsi" w:hAnsiTheme="minorHAnsi"/>
          <w:szCs w:val="24"/>
        </w:rPr>
        <w:t>EIN Number:  ____________________________________________</w:t>
      </w:r>
    </w:p>
    <w:p w14:paraId="475E7C30" w14:textId="2440CBCD" w:rsidR="000B1B16" w:rsidRPr="00596CD8" w:rsidRDefault="000B1B16" w:rsidP="000B1B16">
      <w:pPr>
        <w:pStyle w:val="ListParagraph"/>
        <w:numPr>
          <w:ilvl w:val="1"/>
          <w:numId w:val="1"/>
        </w:numPr>
        <w:rPr>
          <w:rFonts w:asciiTheme="minorHAnsi" w:hAnsiTheme="minorHAnsi"/>
          <w:sz w:val="24"/>
          <w:szCs w:val="24"/>
        </w:rPr>
      </w:pPr>
      <w:r w:rsidRPr="00596CD8">
        <w:rPr>
          <w:rFonts w:asciiTheme="minorHAnsi" w:hAnsiTheme="minorHAnsi"/>
          <w:sz w:val="24"/>
          <w:szCs w:val="24"/>
        </w:rPr>
        <w:t>Project Type</w:t>
      </w:r>
    </w:p>
    <w:p w14:paraId="671BABD1" w14:textId="3BDB8CED" w:rsidR="000804C1" w:rsidRDefault="007871B1" w:rsidP="000804C1">
      <w:pPr>
        <w:pStyle w:val="ListParagraph"/>
        <w:ind w:left="900"/>
        <w:rPr>
          <w:rFonts w:ascii="Arial" w:hAnsi="Arial" w:cs="Arial"/>
        </w:rPr>
      </w:pPr>
      <w:r w:rsidRPr="00C42C4C">
        <w:sym w:font="Symbol" w:char="F09C"/>
      </w:r>
      <w:r w:rsidRPr="007871B1">
        <w:rPr>
          <w:rFonts w:ascii="Arial" w:hAnsi="Arial" w:cs="Arial"/>
        </w:rPr>
        <w:t xml:space="preserve"> Diversion Only  </w:t>
      </w:r>
      <w:r w:rsidRPr="00C42C4C">
        <w:sym w:font="Symbol" w:char="F09C"/>
      </w:r>
      <w:r w:rsidRPr="007871B1">
        <w:rPr>
          <w:rFonts w:ascii="Arial" w:hAnsi="Arial" w:cs="Arial"/>
        </w:rPr>
        <w:t xml:space="preserve"> Navigation Only  </w:t>
      </w:r>
      <w:r w:rsidRPr="00C42C4C">
        <w:sym w:font="Symbol" w:char="F09C"/>
      </w:r>
      <w:r w:rsidRPr="007871B1">
        <w:rPr>
          <w:rFonts w:ascii="Arial" w:hAnsi="Arial" w:cs="Arial"/>
        </w:rPr>
        <w:t xml:space="preserve"> Diversion and Navigation </w:t>
      </w:r>
      <w:r w:rsidR="00F9294D">
        <w:rPr>
          <w:rFonts w:ascii="Arial" w:hAnsi="Arial" w:cs="Arial"/>
        </w:rPr>
        <w:t>combined</w:t>
      </w:r>
      <w:r w:rsidR="000804C1">
        <w:rPr>
          <w:rFonts w:ascii="Arial" w:hAnsi="Arial" w:cs="Arial"/>
        </w:rPr>
        <w:t xml:space="preserve"> </w:t>
      </w:r>
    </w:p>
    <w:p w14:paraId="0A009B72" w14:textId="77777777" w:rsidR="00B83539" w:rsidRDefault="00B83539" w:rsidP="000804C1">
      <w:pPr>
        <w:pStyle w:val="ListParagraph"/>
        <w:ind w:left="900"/>
      </w:pPr>
    </w:p>
    <w:p w14:paraId="53B8CA91" w14:textId="77777777" w:rsidR="00B83539" w:rsidRDefault="007871B1" w:rsidP="000804C1">
      <w:pPr>
        <w:pStyle w:val="ListParagraph"/>
        <w:ind w:left="900"/>
        <w:rPr>
          <w:rFonts w:ascii="Arial" w:hAnsi="Arial" w:cs="Arial"/>
        </w:rPr>
      </w:pPr>
      <w:r w:rsidRPr="00C42C4C">
        <w:sym w:font="Symbol" w:char="F09C"/>
      </w:r>
      <w:r w:rsidRPr="007871B1">
        <w:rPr>
          <w:rFonts w:ascii="Arial" w:hAnsi="Arial" w:cs="Arial"/>
        </w:rPr>
        <w:t xml:space="preserve"> Project-Based PSH La Quinta Only   </w:t>
      </w:r>
      <w:r w:rsidRPr="00C42C4C">
        <w:sym w:font="Symbol" w:char="F09C"/>
      </w:r>
      <w:r w:rsidRPr="007871B1">
        <w:rPr>
          <w:rFonts w:ascii="Arial" w:hAnsi="Arial" w:cs="Arial"/>
        </w:rPr>
        <w:t xml:space="preserve"> Project-Based PSH concept Only  </w:t>
      </w:r>
      <w:r w:rsidRPr="00C42C4C">
        <w:sym w:font="Symbol" w:char="F09C"/>
      </w:r>
      <w:r w:rsidRPr="007871B1">
        <w:rPr>
          <w:rFonts w:ascii="Arial" w:hAnsi="Arial" w:cs="Arial"/>
        </w:rPr>
        <w:t xml:space="preserve"> La Quinta &amp; Concept combined  </w:t>
      </w:r>
    </w:p>
    <w:p w14:paraId="794B2754" w14:textId="77777777" w:rsidR="00B83539" w:rsidRDefault="00B83539" w:rsidP="000804C1">
      <w:pPr>
        <w:pStyle w:val="ListParagraph"/>
        <w:ind w:left="900"/>
        <w:rPr>
          <w:rFonts w:ascii="Arial" w:hAnsi="Arial" w:cs="Arial"/>
        </w:rPr>
      </w:pPr>
    </w:p>
    <w:p w14:paraId="43FF583D" w14:textId="733FFFF4" w:rsidR="007871B1" w:rsidRPr="007871B1" w:rsidRDefault="007871B1" w:rsidP="000804C1">
      <w:pPr>
        <w:pStyle w:val="ListParagraph"/>
        <w:ind w:left="900"/>
        <w:rPr>
          <w:rFonts w:ascii="Arial" w:hAnsi="Arial" w:cs="Arial"/>
        </w:rPr>
      </w:pPr>
      <w:r w:rsidRPr="00C42C4C">
        <w:sym w:font="Symbol" w:char="F09C"/>
      </w:r>
      <w:r w:rsidRPr="007871B1">
        <w:rPr>
          <w:rFonts w:ascii="Arial" w:hAnsi="Arial" w:cs="Arial"/>
        </w:rPr>
        <w:t xml:space="preserve"> Scattered Site PSH</w:t>
      </w:r>
    </w:p>
    <w:p w14:paraId="6A495EA9" w14:textId="02DFDEB4" w:rsidR="00A15D2B" w:rsidRPr="00596CD8" w:rsidRDefault="00D96E69" w:rsidP="00D96E69">
      <w:pPr>
        <w:rPr>
          <w:rFonts w:asciiTheme="minorHAnsi" w:hAnsiTheme="minorHAnsi"/>
          <w:sz w:val="24"/>
          <w:szCs w:val="24"/>
        </w:rPr>
      </w:pPr>
      <w:r w:rsidRPr="00596CD8">
        <w:rPr>
          <w:rFonts w:asciiTheme="minorHAnsi" w:hAnsiTheme="minorHAnsi"/>
          <w:sz w:val="24"/>
          <w:szCs w:val="24"/>
        </w:rPr>
        <w:t>Is a S</w:t>
      </w:r>
      <w:r w:rsidR="0034265D" w:rsidRPr="00596CD8">
        <w:rPr>
          <w:rFonts w:asciiTheme="minorHAnsi" w:hAnsiTheme="minorHAnsi"/>
          <w:sz w:val="24"/>
          <w:szCs w:val="24"/>
        </w:rPr>
        <w:t>ub-Recipient Organization</w:t>
      </w:r>
      <w:r w:rsidRPr="00596CD8">
        <w:rPr>
          <w:rFonts w:asciiTheme="minorHAnsi" w:hAnsiTheme="minorHAnsi"/>
          <w:sz w:val="24"/>
          <w:szCs w:val="24"/>
        </w:rPr>
        <w:t xml:space="preserve"> included in this application</w:t>
      </w:r>
      <w:r w:rsidR="0034265D" w:rsidRPr="00596CD8">
        <w:rPr>
          <w:rFonts w:asciiTheme="minorHAnsi" w:hAnsiTheme="minorHAnsi"/>
          <w:sz w:val="24"/>
          <w:szCs w:val="24"/>
        </w:rPr>
        <w:t xml:space="preserve">: </w:t>
      </w:r>
      <w:r w:rsidR="0034265D" w:rsidRPr="00596CD8">
        <w:sym w:font="Symbol" w:char="F0FF"/>
      </w:r>
      <w:r w:rsidR="0034265D" w:rsidRPr="00596CD8">
        <w:rPr>
          <w:rFonts w:asciiTheme="minorHAnsi" w:hAnsiTheme="minorHAnsi"/>
          <w:sz w:val="24"/>
          <w:szCs w:val="24"/>
        </w:rPr>
        <w:t xml:space="preserve">  </w:t>
      </w:r>
      <w:r w:rsidR="00F30727" w:rsidRPr="00596CD8">
        <w:rPr>
          <w:rFonts w:asciiTheme="minorHAnsi" w:hAnsiTheme="minorHAnsi"/>
          <w:sz w:val="24"/>
          <w:szCs w:val="24"/>
        </w:rPr>
        <w:t>Yes</w:t>
      </w:r>
      <w:r w:rsidRPr="00596CD8">
        <w:rPr>
          <w:rFonts w:asciiTheme="minorHAnsi" w:hAnsiTheme="minorHAnsi"/>
          <w:sz w:val="24"/>
          <w:szCs w:val="24"/>
        </w:rPr>
        <w:t xml:space="preserve"> </w:t>
      </w:r>
      <w:r w:rsidR="00F30727" w:rsidRPr="00596CD8">
        <w:rPr>
          <w:rFonts w:asciiTheme="minorHAnsi" w:hAnsiTheme="minorHAnsi"/>
          <w:sz w:val="24"/>
          <w:szCs w:val="24"/>
        </w:rPr>
        <w:t>(attach MOU)</w:t>
      </w:r>
      <w:r w:rsidR="0034265D" w:rsidRPr="00596CD8">
        <w:rPr>
          <w:rFonts w:asciiTheme="minorHAnsi" w:hAnsiTheme="minorHAnsi"/>
          <w:sz w:val="24"/>
          <w:szCs w:val="24"/>
        </w:rPr>
        <w:tab/>
        <w:t xml:space="preserve"> </w:t>
      </w:r>
      <w:r w:rsidR="0034265D" w:rsidRPr="00596CD8">
        <w:sym w:font="Symbol" w:char="F0FF"/>
      </w:r>
      <w:r w:rsidR="0034265D" w:rsidRPr="00596CD8">
        <w:rPr>
          <w:rFonts w:asciiTheme="minorHAnsi" w:hAnsiTheme="minorHAnsi"/>
          <w:sz w:val="24"/>
          <w:szCs w:val="24"/>
        </w:rPr>
        <w:t xml:space="preserve"> No</w:t>
      </w:r>
    </w:p>
    <w:p w14:paraId="6B8286F6" w14:textId="77777777" w:rsidR="00444CAC" w:rsidRPr="009652B1" w:rsidRDefault="00444CAC" w:rsidP="00444CAC">
      <w:pPr>
        <w:rPr>
          <w:rFonts w:asciiTheme="minorHAnsi" w:hAnsiTheme="minorHAnsi"/>
          <w:sz w:val="24"/>
          <w:szCs w:val="24"/>
        </w:rPr>
      </w:pPr>
      <w:r w:rsidRPr="009652B1">
        <w:rPr>
          <w:rFonts w:asciiTheme="minorHAnsi" w:hAnsiTheme="minorHAnsi"/>
          <w:sz w:val="24"/>
          <w:szCs w:val="24"/>
        </w:rPr>
        <w:t xml:space="preserve">Project Name: </w:t>
      </w:r>
      <w:r w:rsidRPr="009652B1">
        <w:rPr>
          <w:rFonts w:asciiTheme="minorHAnsi" w:hAnsiTheme="minorHAnsi"/>
          <w:sz w:val="24"/>
          <w:szCs w:val="24"/>
          <w:u w:val="single"/>
        </w:rPr>
        <w:tab/>
      </w:r>
      <w:r w:rsidRPr="009652B1">
        <w:rPr>
          <w:rFonts w:asciiTheme="minorHAnsi" w:hAnsiTheme="minorHAnsi"/>
          <w:sz w:val="24"/>
          <w:szCs w:val="24"/>
          <w:u w:val="single"/>
        </w:rPr>
        <w:tab/>
      </w:r>
      <w:r w:rsidRPr="009652B1">
        <w:rPr>
          <w:rFonts w:asciiTheme="minorHAnsi" w:hAnsiTheme="minorHAnsi"/>
          <w:sz w:val="24"/>
          <w:szCs w:val="24"/>
          <w:u w:val="single"/>
        </w:rPr>
        <w:tab/>
      </w:r>
      <w:r w:rsidRPr="009652B1">
        <w:rPr>
          <w:rFonts w:asciiTheme="minorHAnsi" w:hAnsiTheme="minorHAnsi"/>
          <w:sz w:val="24"/>
          <w:szCs w:val="24"/>
          <w:u w:val="single"/>
        </w:rPr>
        <w:tab/>
      </w:r>
      <w:r w:rsidRPr="009652B1">
        <w:rPr>
          <w:rFonts w:asciiTheme="minorHAnsi" w:hAnsiTheme="minorHAnsi"/>
          <w:sz w:val="24"/>
          <w:szCs w:val="24"/>
          <w:u w:val="single"/>
        </w:rPr>
        <w:tab/>
      </w:r>
      <w:r w:rsidRPr="009652B1">
        <w:rPr>
          <w:rFonts w:asciiTheme="minorHAnsi" w:hAnsiTheme="minorHAnsi"/>
          <w:sz w:val="24"/>
          <w:szCs w:val="24"/>
          <w:u w:val="single"/>
        </w:rPr>
        <w:tab/>
      </w:r>
      <w:r w:rsidRPr="009652B1">
        <w:rPr>
          <w:rFonts w:asciiTheme="minorHAnsi" w:hAnsiTheme="minorHAnsi"/>
          <w:sz w:val="24"/>
          <w:szCs w:val="24"/>
          <w:u w:val="single"/>
        </w:rPr>
        <w:tab/>
      </w:r>
    </w:p>
    <w:p w14:paraId="603A16D4" w14:textId="6F2C2CF9" w:rsidR="00D96E69" w:rsidRPr="00596CD8" w:rsidRDefault="00D96E69" w:rsidP="00D96E69">
      <w:pPr>
        <w:rPr>
          <w:rFonts w:asciiTheme="minorHAnsi" w:hAnsiTheme="minorHAnsi"/>
          <w:sz w:val="24"/>
          <w:szCs w:val="24"/>
        </w:rPr>
      </w:pPr>
      <w:r w:rsidRPr="00596CD8">
        <w:rPr>
          <w:rFonts w:asciiTheme="minorHAnsi" w:hAnsiTheme="minorHAnsi"/>
          <w:sz w:val="24"/>
          <w:szCs w:val="24"/>
        </w:rPr>
        <w:t>Proposed Project</w:t>
      </w:r>
      <w:r w:rsidR="00A16323">
        <w:rPr>
          <w:rFonts w:asciiTheme="minorHAnsi" w:hAnsiTheme="minorHAnsi"/>
          <w:sz w:val="24"/>
          <w:szCs w:val="24"/>
        </w:rPr>
        <w:t xml:space="preserve"> Start Date</w:t>
      </w:r>
      <w:r w:rsidR="00EC776A">
        <w:rPr>
          <w:rFonts w:asciiTheme="minorHAnsi" w:hAnsiTheme="minorHAnsi"/>
          <w:sz w:val="24"/>
          <w:szCs w:val="24"/>
        </w:rPr>
        <w:t>:</w:t>
      </w:r>
    </w:p>
    <w:p w14:paraId="2F8A9EBB" w14:textId="4A8A5FEE" w:rsidR="00D96E69" w:rsidRPr="00596CD8" w:rsidRDefault="00D96E69" w:rsidP="00D96E69">
      <w:pPr>
        <w:pStyle w:val="ListParagraph"/>
        <w:ind w:left="900"/>
        <w:rPr>
          <w:rFonts w:asciiTheme="minorHAnsi" w:hAnsiTheme="minorHAnsi"/>
          <w:sz w:val="24"/>
          <w:szCs w:val="24"/>
        </w:rPr>
      </w:pPr>
      <w:r w:rsidRPr="00596CD8">
        <w:rPr>
          <w:rFonts w:asciiTheme="minorHAnsi" w:hAnsiTheme="minorHAnsi"/>
          <w:sz w:val="24"/>
          <w:szCs w:val="24"/>
        </w:rPr>
        <w:t xml:space="preserve">a. Start Date: </w:t>
      </w:r>
      <w:r w:rsidR="0028211C">
        <w:rPr>
          <w:rFonts w:asciiTheme="minorHAnsi" w:hAnsiTheme="minorHAnsi"/>
          <w:sz w:val="24"/>
          <w:szCs w:val="24"/>
        </w:rPr>
        <w:t>11</w:t>
      </w:r>
      <w:r w:rsidRPr="00596CD8">
        <w:rPr>
          <w:rFonts w:asciiTheme="minorHAnsi" w:hAnsiTheme="minorHAnsi"/>
          <w:sz w:val="24"/>
          <w:szCs w:val="24"/>
        </w:rPr>
        <w:t>/01/202</w:t>
      </w:r>
      <w:r w:rsidR="00E15FB6">
        <w:rPr>
          <w:rFonts w:asciiTheme="minorHAnsi" w:hAnsiTheme="minorHAnsi"/>
          <w:sz w:val="24"/>
          <w:szCs w:val="24"/>
        </w:rPr>
        <w:t>4</w:t>
      </w:r>
    </w:p>
    <w:p w14:paraId="37F214E2" w14:textId="3E7E5145" w:rsidR="00D96E69" w:rsidRPr="00596CD8" w:rsidRDefault="00D96E69" w:rsidP="00D96E69">
      <w:pPr>
        <w:pStyle w:val="ListParagraph"/>
        <w:ind w:left="900"/>
        <w:rPr>
          <w:rFonts w:asciiTheme="minorHAnsi" w:hAnsiTheme="minorHAnsi"/>
          <w:sz w:val="24"/>
          <w:szCs w:val="24"/>
        </w:rPr>
      </w:pPr>
      <w:r w:rsidRPr="00596CD8">
        <w:rPr>
          <w:rFonts w:asciiTheme="minorHAnsi" w:hAnsiTheme="minorHAnsi"/>
          <w:sz w:val="24"/>
          <w:szCs w:val="24"/>
        </w:rPr>
        <w:t xml:space="preserve">b. End Date: </w:t>
      </w:r>
      <w:r w:rsidR="0028211C">
        <w:rPr>
          <w:rFonts w:asciiTheme="minorHAnsi" w:hAnsiTheme="minorHAnsi"/>
          <w:sz w:val="24"/>
          <w:szCs w:val="24"/>
        </w:rPr>
        <w:t>10</w:t>
      </w:r>
      <w:r w:rsidRPr="00596CD8">
        <w:rPr>
          <w:rFonts w:asciiTheme="minorHAnsi" w:hAnsiTheme="minorHAnsi"/>
          <w:sz w:val="24"/>
          <w:szCs w:val="24"/>
        </w:rPr>
        <w:t>/</w:t>
      </w:r>
      <w:r w:rsidR="0028211C">
        <w:rPr>
          <w:rFonts w:asciiTheme="minorHAnsi" w:hAnsiTheme="minorHAnsi"/>
          <w:sz w:val="24"/>
          <w:szCs w:val="24"/>
        </w:rPr>
        <w:t>3</w:t>
      </w:r>
      <w:r w:rsidR="00CD2075">
        <w:rPr>
          <w:rFonts w:asciiTheme="minorHAnsi" w:hAnsiTheme="minorHAnsi"/>
          <w:sz w:val="24"/>
          <w:szCs w:val="24"/>
        </w:rPr>
        <w:t>1</w:t>
      </w:r>
      <w:r w:rsidRPr="00596CD8">
        <w:rPr>
          <w:rFonts w:asciiTheme="minorHAnsi" w:hAnsiTheme="minorHAnsi"/>
          <w:sz w:val="24"/>
          <w:szCs w:val="24"/>
        </w:rPr>
        <w:t>/</w:t>
      </w:r>
      <w:r w:rsidR="00E15FB6" w:rsidRPr="00596CD8">
        <w:rPr>
          <w:rFonts w:asciiTheme="minorHAnsi" w:hAnsiTheme="minorHAnsi"/>
          <w:sz w:val="24"/>
          <w:szCs w:val="24"/>
        </w:rPr>
        <w:t>202</w:t>
      </w:r>
      <w:r w:rsidR="00E15FB6">
        <w:rPr>
          <w:rFonts w:asciiTheme="minorHAnsi" w:hAnsiTheme="minorHAnsi"/>
          <w:sz w:val="24"/>
          <w:szCs w:val="24"/>
        </w:rPr>
        <w:t>5</w:t>
      </w:r>
    </w:p>
    <w:p w14:paraId="31827E6F" w14:textId="77777777" w:rsidR="00596CD8" w:rsidRPr="00596CD8" w:rsidRDefault="00BD7841" w:rsidP="00596CD8">
      <w:pPr>
        <w:rPr>
          <w:rFonts w:asciiTheme="minorHAnsi" w:hAnsiTheme="minorHAnsi"/>
          <w:b/>
          <w:sz w:val="24"/>
          <w:szCs w:val="24"/>
          <w:u w:val="single"/>
        </w:rPr>
      </w:pPr>
      <w:r w:rsidRPr="00596CD8">
        <w:rPr>
          <w:rFonts w:asciiTheme="minorHAnsi" w:hAnsiTheme="minorHAnsi"/>
          <w:b/>
          <w:sz w:val="24"/>
          <w:szCs w:val="24"/>
        </w:rPr>
        <w:t>2</w:t>
      </w:r>
      <w:r w:rsidR="00596CD8" w:rsidRPr="00596CD8">
        <w:rPr>
          <w:rFonts w:asciiTheme="minorHAnsi" w:hAnsiTheme="minorHAnsi"/>
          <w:b/>
          <w:sz w:val="24"/>
          <w:szCs w:val="24"/>
        </w:rPr>
        <w:t xml:space="preserve">A </w:t>
      </w:r>
      <w:r w:rsidR="00596CD8" w:rsidRPr="00596CD8">
        <w:rPr>
          <w:rFonts w:asciiTheme="minorHAnsi" w:hAnsiTheme="minorHAnsi"/>
          <w:b/>
          <w:sz w:val="24"/>
          <w:szCs w:val="24"/>
          <w:u w:val="single"/>
        </w:rPr>
        <w:t xml:space="preserve">Project Subrecipients Detail </w:t>
      </w:r>
    </w:p>
    <w:p w14:paraId="025CAA53" w14:textId="3102E9CE" w:rsidR="001A7B4D" w:rsidRPr="001A7B4D" w:rsidRDefault="001A7B4D" w:rsidP="001A7B4D">
      <w:pPr>
        <w:spacing w:line="240" w:lineRule="auto"/>
        <w:rPr>
          <w:rFonts w:asciiTheme="minorHAnsi" w:hAnsiTheme="minorHAnsi"/>
          <w:sz w:val="24"/>
          <w:szCs w:val="24"/>
        </w:rPr>
      </w:pPr>
      <w:r>
        <w:rPr>
          <w:rFonts w:asciiTheme="minorHAnsi" w:hAnsiTheme="minorHAnsi"/>
          <w:sz w:val="24"/>
          <w:szCs w:val="24"/>
        </w:rPr>
        <w:t>Contact Person</w:t>
      </w:r>
    </w:p>
    <w:p w14:paraId="04255503" w14:textId="6CFC955E" w:rsidR="001E0FE5" w:rsidRPr="00596CD8" w:rsidRDefault="001A7B4D" w:rsidP="00596CD8">
      <w:pPr>
        <w:pStyle w:val="ListParagraph"/>
        <w:numPr>
          <w:ilvl w:val="1"/>
          <w:numId w:val="38"/>
        </w:numPr>
        <w:rPr>
          <w:rFonts w:asciiTheme="minorHAnsi" w:hAnsiTheme="minorHAnsi"/>
          <w:sz w:val="24"/>
          <w:szCs w:val="24"/>
        </w:rPr>
      </w:pPr>
      <w:r>
        <w:rPr>
          <w:rFonts w:asciiTheme="minorHAnsi" w:hAnsiTheme="minorHAnsi"/>
          <w:sz w:val="24"/>
          <w:szCs w:val="24"/>
        </w:rPr>
        <w:t>Name:</w:t>
      </w:r>
      <w:r w:rsidR="001E0FE5" w:rsidRPr="00596CD8">
        <w:rPr>
          <w:rFonts w:asciiTheme="minorHAnsi" w:hAnsiTheme="minorHAnsi"/>
          <w:sz w:val="24"/>
          <w:szCs w:val="24"/>
        </w:rPr>
        <w:tab/>
      </w:r>
      <w:r w:rsidR="001E0FE5" w:rsidRPr="00596CD8">
        <w:rPr>
          <w:rFonts w:asciiTheme="minorHAnsi" w:hAnsiTheme="minorHAnsi"/>
          <w:sz w:val="24"/>
          <w:szCs w:val="24"/>
        </w:rPr>
        <w:tab/>
        <w:t>______________________________</w:t>
      </w:r>
    </w:p>
    <w:p w14:paraId="273B0731" w14:textId="129FB591" w:rsidR="001E0FE5" w:rsidRDefault="001A7B4D" w:rsidP="00596CD8">
      <w:pPr>
        <w:pStyle w:val="ListParagraph"/>
        <w:numPr>
          <w:ilvl w:val="1"/>
          <w:numId w:val="38"/>
        </w:numPr>
        <w:rPr>
          <w:rFonts w:asciiTheme="minorHAnsi" w:hAnsiTheme="minorHAnsi"/>
          <w:sz w:val="24"/>
          <w:szCs w:val="24"/>
        </w:rPr>
      </w:pPr>
      <w:r w:rsidRPr="00596CD8">
        <w:rPr>
          <w:rFonts w:asciiTheme="minorHAnsi" w:hAnsiTheme="minorHAnsi"/>
          <w:sz w:val="24"/>
          <w:szCs w:val="24"/>
        </w:rPr>
        <w:t>Title:</w:t>
      </w:r>
      <w:r w:rsidR="001E0FE5" w:rsidRPr="00596CD8">
        <w:rPr>
          <w:rFonts w:asciiTheme="minorHAnsi" w:hAnsiTheme="minorHAnsi"/>
          <w:sz w:val="24"/>
          <w:szCs w:val="24"/>
        </w:rPr>
        <w:tab/>
      </w:r>
      <w:r w:rsidR="001E0FE5" w:rsidRPr="00596CD8">
        <w:rPr>
          <w:rFonts w:asciiTheme="minorHAnsi" w:hAnsiTheme="minorHAnsi"/>
          <w:sz w:val="24"/>
          <w:szCs w:val="24"/>
        </w:rPr>
        <w:tab/>
        <w:t>______________________________</w:t>
      </w:r>
    </w:p>
    <w:p w14:paraId="140543D6" w14:textId="09C3D72E" w:rsidR="001A7B4D" w:rsidRDefault="001A7B4D" w:rsidP="00596CD8">
      <w:pPr>
        <w:pStyle w:val="ListParagraph"/>
        <w:numPr>
          <w:ilvl w:val="1"/>
          <w:numId w:val="38"/>
        </w:numPr>
        <w:rPr>
          <w:rFonts w:asciiTheme="minorHAnsi" w:hAnsiTheme="minorHAnsi"/>
          <w:sz w:val="24"/>
          <w:szCs w:val="24"/>
        </w:rPr>
      </w:pPr>
      <w:r w:rsidRPr="00596CD8">
        <w:rPr>
          <w:rFonts w:asciiTheme="minorHAnsi" w:hAnsiTheme="minorHAnsi"/>
          <w:sz w:val="24"/>
          <w:szCs w:val="24"/>
        </w:rPr>
        <w:t>Email:</w:t>
      </w:r>
      <w:r>
        <w:rPr>
          <w:rFonts w:asciiTheme="minorHAnsi" w:hAnsiTheme="minorHAnsi"/>
          <w:sz w:val="24"/>
          <w:szCs w:val="24"/>
        </w:rPr>
        <w:tab/>
      </w:r>
      <w:r>
        <w:rPr>
          <w:rFonts w:asciiTheme="minorHAnsi" w:hAnsiTheme="minorHAnsi"/>
          <w:sz w:val="24"/>
          <w:szCs w:val="24"/>
        </w:rPr>
        <w:tab/>
      </w:r>
      <w:r w:rsidRPr="00596CD8">
        <w:rPr>
          <w:rFonts w:asciiTheme="minorHAnsi" w:hAnsiTheme="minorHAnsi"/>
          <w:sz w:val="24"/>
          <w:szCs w:val="24"/>
        </w:rPr>
        <w:t>______________________________</w:t>
      </w:r>
    </w:p>
    <w:p w14:paraId="1C467DB0" w14:textId="478960B9" w:rsidR="001A7B4D" w:rsidRDefault="001A7B4D" w:rsidP="00596CD8">
      <w:pPr>
        <w:pStyle w:val="ListParagraph"/>
        <w:numPr>
          <w:ilvl w:val="1"/>
          <w:numId w:val="38"/>
        </w:numPr>
        <w:rPr>
          <w:rFonts w:asciiTheme="minorHAnsi" w:hAnsiTheme="minorHAnsi"/>
          <w:sz w:val="24"/>
          <w:szCs w:val="24"/>
        </w:rPr>
      </w:pPr>
      <w:r w:rsidRPr="00596CD8">
        <w:rPr>
          <w:rFonts w:asciiTheme="minorHAnsi" w:hAnsiTheme="minorHAnsi"/>
          <w:sz w:val="24"/>
          <w:szCs w:val="24"/>
        </w:rPr>
        <w:t>Phone:</w:t>
      </w:r>
      <w:r>
        <w:rPr>
          <w:rFonts w:asciiTheme="minorHAnsi" w:hAnsiTheme="minorHAnsi"/>
          <w:sz w:val="24"/>
          <w:szCs w:val="24"/>
        </w:rPr>
        <w:tab/>
      </w:r>
      <w:r>
        <w:rPr>
          <w:rFonts w:asciiTheme="minorHAnsi" w:hAnsiTheme="minorHAnsi"/>
          <w:sz w:val="24"/>
          <w:szCs w:val="24"/>
        </w:rPr>
        <w:tab/>
      </w:r>
      <w:r w:rsidRPr="00596CD8">
        <w:rPr>
          <w:rFonts w:asciiTheme="minorHAnsi" w:hAnsiTheme="minorHAnsi"/>
          <w:sz w:val="24"/>
          <w:szCs w:val="24"/>
        </w:rPr>
        <w:t>______________________________</w:t>
      </w:r>
    </w:p>
    <w:p w14:paraId="448AF5EF" w14:textId="2E8F09E1" w:rsidR="001A7B4D" w:rsidRPr="00596CD8" w:rsidRDefault="001A7B4D" w:rsidP="00596CD8">
      <w:pPr>
        <w:pStyle w:val="ListParagraph"/>
        <w:numPr>
          <w:ilvl w:val="1"/>
          <w:numId w:val="38"/>
        </w:numPr>
        <w:rPr>
          <w:rFonts w:asciiTheme="minorHAnsi" w:hAnsiTheme="minorHAnsi"/>
          <w:sz w:val="24"/>
          <w:szCs w:val="24"/>
        </w:rPr>
      </w:pPr>
      <w:r>
        <w:rPr>
          <w:rFonts w:asciiTheme="minorHAnsi" w:hAnsiTheme="minorHAnsi"/>
          <w:sz w:val="24"/>
          <w:szCs w:val="24"/>
        </w:rPr>
        <w:lastRenderedPageBreak/>
        <w:t>Fax (optional):</w:t>
      </w:r>
      <w:r>
        <w:rPr>
          <w:rFonts w:asciiTheme="minorHAnsi" w:hAnsiTheme="minorHAnsi"/>
          <w:sz w:val="24"/>
          <w:szCs w:val="24"/>
        </w:rPr>
        <w:tab/>
      </w:r>
      <w:r w:rsidRPr="00596CD8">
        <w:rPr>
          <w:rFonts w:asciiTheme="minorHAnsi" w:hAnsiTheme="minorHAnsi"/>
          <w:sz w:val="24"/>
          <w:szCs w:val="24"/>
        </w:rPr>
        <w:t>______________________________</w:t>
      </w:r>
    </w:p>
    <w:p w14:paraId="5CD34466" w14:textId="77777777" w:rsidR="001A7B4D" w:rsidRDefault="001A7B4D" w:rsidP="001A7B4D">
      <w:pPr>
        <w:pStyle w:val="ListParagraph"/>
        <w:ind w:left="900"/>
        <w:rPr>
          <w:rFonts w:asciiTheme="minorHAnsi" w:hAnsiTheme="minorHAnsi"/>
          <w:sz w:val="24"/>
          <w:szCs w:val="24"/>
        </w:rPr>
      </w:pPr>
    </w:p>
    <w:p w14:paraId="230CC519" w14:textId="6C4E00D1" w:rsidR="001A7B4D" w:rsidRDefault="001A7B4D" w:rsidP="001A7B4D">
      <w:pPr>
        <w:rPr>
          <w:rFonts w:asciiTheme="minorHAnsi" w:hAnsiTheme="minorHAnsi"/>
          <w:sz w:val="24"/>
          <w:szCs w:val="24"/>
        </w:rPr>
      </w:pPr>
      <w:r w:rsidRPr="00031CC7">
        <w:rPr>
          <w:rFonts w:asciiTheme="minorHAnsi" w:hAnsiTheme="minorHAnsi"/>
          <w:b/>
          <w:sz w:val="24"/>
          <w:szCs w:val="24"/>
        </w:rPr>
        <w:t>2B</w:t>
      </w:r>
      <w:r w:rsidRPr="001A7B4D">
        <w:rPr>
          <w:rFonts w:asciiTheme="minorHAnsi" w:hAnsiTheme="minorHAnsi"/>
          <w:sz w:val="24"/>
          <w:szCs w:val="24"/>
        </w:rPr>
        <w:t xml:space="preserve"> </w:t>
      </w:r>
      <w:r w:rsidRPr="00031CC7">
        <w:rPr>
          <w:rFonts w:asciiTheme="minorHAnsi" w:hAnsiTheme="minorHAnsi"/>
          <w:b/>
          <w:sz w:val="24"/>
          <w:szCs w:val="24"/>
          <w:u w:val="single"/>
        </w:rPr>
        <w:t>Experience of Applicant, Subrecipient(s), and Other Partners</w:t>
      </w:r>
    </w:p>
    <w:tbl>
      <w:tblPr>
        <w:tblW w:w="963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1A7B4D" w:rsidRPr="00596CD8" w14:paraId="1E53BA03" w14:textId="77777777" w:rsidTr="001A7B4D">
        <w:tc>
          <w:tcPr>
            <w:tcW w:w="9630" w:type="dxa"/>
          </w:tcPr>
          <w:p w14:paraId="08BD0422" w14:textId="7CB8C350" w:rsidR="00031CC7" w:rsidRPr="00031CC7" w:rsidRDefault="001A7B4D" w:rsidP="00031CC7">
            <w:pPr>
              <w:pStyle w:val="Default"/>
              <w:rPr>
                <w:rFonts w:ascii="Times New Roman" w:hAnsi="Times New Roman" w:cs="Times New Roman"/>
              </w:rPr>
            </w:pPr>
            <w:r w:rsidRPr="00031CC7">
              <w:rPr>
                <w:rFonts w:asciiTheme="minorHAnsi" w:hAnsiTheme="minorHAnsi" w:cstheme="minorHAnsi"/>
                <w:bCs/>
              </w:rPr>
              <w:t>1. Describe the experience of the applicant and potential subrecipients (if</w:t>
            </w:r>
            <w:r w:rsidR="00031CC7">
              <w:rPr>
                <w:rFonts w:asciiTheme="minorHAnsi" w:hAnsiTheme="minorHAnsi" w:cstheme="minorHAnsi"/>
                <w:bCs/>
              </w:rPr>
              <w:t xml:space="preserve"> </w:t>
            </w:r>
            <w:r w:rsidRPr="00031CC7">
              <w:rPr>
                <w:rFonts w:asciiTheme="minorHAnsi" w:hAnsiTheme="minorHAnsi" w:cstheme="minorHAnsi"/>
                <w:bCs/>
              </w:rPr>
              <w:t>any), in effectively performing the activities</w:t>
            </w:r>
            <w:r w:rsidR="00031CC7">
              <w:rPr>
                <w:rFonts w:asciiTheme="minorHAnsi" w:hAnsiTheme="minorHAnsi" w:cstheme="minorHAnsi"/>
                <w:bCs/>
              </w:rPr>
              <w:t xml:space="preserve"> </w:t>
            </w:r>
            <w:r w:rsidRPr="00031CC7">
              <w:rPr>
                <w:rFonts w:asciiTheme="minorHAnsi" w:hAnsiTheme="minorHAnsi" w:cstheme="minorHAnsi"/>
                <w:bCs/>
              </w:rPr>
              <w:t xml:space="preserve">proposed in the application, given funding and time limitations. </w:t>
            </w:r>
          </w:p>
          <w:p w14:paraId="56543D5B" w14:textId="08F972CD" w:rsidR="00031CC7" w:rsidRPr="00031CC7" w:rsidRDefault="00031CC7" w:rsidP="00031CC7">
            <w:pPr>
              <w:autoSpaceDE w:val="0"/>
              <w:autoSpaceDN w:val="0"/>
              <w:adjustRightInd w:val="0"/>
              <w:spacing w:after="0" w:line="240" w:lineRule="auto"/>
              <w:rPr>
                <w:rFonts w:ascii="Times New Roman" w:hAnsi="Times New Roman"/>
                <w:i/>
                <w:color w:val="000000"/>
                <w:sz w:val="23"/>
                <w:szCs w:val="23"/>
              </w:rPr>
            </w:pPr>
            <w:r>
              <w:rPr>
                <w:rFonts w:ascii="Times New Roman" w:hAnsi="Times New Roman"/>
                <w:i/>
                <w:color w:val="000000"/>
                <w:sz w:val="23"/>
                <w:szCs w:val="23"/>
              </w:rPr>
              <w:t>In 3000 characters, including spaces, d</w:t>
            </w:r>
            <w:r w:rsidRPr="00031CC7">
              <w:rPr>
                <w:rFonts w:ascii="Times New Roman" w:hAnsi="Times New Roman"/>
                <w:i/>
                <w:color w:val="000000"/>
                <w:sz w:val="23"/>
                <w:szCs w:val="23"/>
              </w:rPr>
              <w:t xml:space="preserve">escribe why </w:t>
            </w:r>
            <w:r>
              <w:rPr>
                <w:rFonts w:ascii="Times New Roman" w:hAnsi="Times New Roman"/>
                <w:i/>
                <w:color w:val="000000"/>
                <w:sz w:val="23"/>
                <w:szCs w:val="23"/>
              </w:rPr>
              <w:t>you</w:t>
            </w:r>
            <w:r w:rsidRPr="00031CC7">
              <w:rPr>
                <w:rFonts w:ascii="Times New Roman" w:hAnsi="Times New Roman"/>
                <w:i/>
                <w:color w:val="000000"/>
                <w:sz w:val="23"/>
                <w:szCs w:val="23"/>
              </w:rPr>
              <w:t xml:space="preserve"> are the appropriate entit</w:t>
            </w:r>
            <w:r>
              <w:rPr>
                <w:rFonts w:ascii="Times New Roman" w:hAnsi="Times New Roman"/>
                <w:i/>
                <w:color w:val="000000"/>
                <w:sz w:val="23"/>
                <w:szCs w:val="23"/>
              </w:rPr>
              <w:t>y</w:t>
            </w:r>
            <w:r w:rsidRPr="00031CC7">
              <w:rPr>
                <w:rFonts w:ascii="Times New Roman" w:hAnsi="Times New Roman"/>
                <w:i/>
                <w:color w:val="000000"/>
                <w:sz w:val="23"/>
                <w:szCs w:val="23"/>
              </w:rPr>
              <w:t xml:space="preserve"> to receive funding. Provide examples that illustrate </w:t>
            </w:r>
            <w:r w:rsidR="00A8768A">
              <w:rPr>
                <w:rFonts w:ascii="Times New Roman" w:hAnsi="Times New Roman"/>
                <w:i/>
                <w:color w:val="000000"/>
                <w:sz w:val="23"/>
                <w:szCs w:val="23"/>
              </w:rPr>
              <w:t>you</w:t>
            </w:r>
            <w:r w:rsidRPr="00031CC7">
              <w:rPr>
                <w:rFonts w:ascii="Times New Roman" w:hAnsi="Times New Roman"/>
                <w:i/>
                <w:color w:val="000000"/>
                <w:sz w:val="23"/>
                <w:szCs w:val="23"/>
              </w:rPr>
              <w:t xml:space="preserve">r experience and expertise in the following: (1) working with and addressing the target population(s) identified housing and supportive service needs; (2) developing and implementing relevant program systems, services, </w:t>
            </w:r>
            <w:r w:rsidRPr="00AB00D6">
              <w:rPr>
                <w:rFonts w:ascii="Times New Roman" w:hAnsi="Times New Roman"/>
                <w:b/>
                <w:bCs/>
                <w:i/>
                <w:color w:val="000000"/>
                <w:sz w:val="23"/>
                <w:szCs w:val="23"/>
              </w:rPr>
              <w:t>and</w:t>
            </w:r>
            <w:r w:rsidR="00A8768A" w:rsidRPr="00AB00D6">
              <w:rPr>
                <w:rFonts w:ascii="Times New Roman" w:hAnsi="Times New Roman"/>
                <w:b/>
                <w:bCs/>
                <w:i/>
                <w:color w:val="000000"/>
                <w:sz w:val="23"/>
                <w:szCs w:val="23"/>
              </w:rPr>
              <w:t xml:space="preserve"> property management</w:t>
            </w:r>
            <w:r w:rsidRPr="00031CC7">
              <w:rPr>
                <w:rFonts w:ascii="Times New Roman" w:hAnsi="Times New Roman"/>
                <w:i/>
                <w:color w:val="000000"/>
                <w:sz w:val="23"/>
                <w:szCs w:val="23"/>
              </w:rPr>
              <w:t xml:space="preserve">; </w:t>
            </w:r>
            <w:r w:rsidR="00FB5482">
              <w:rPr>
                <w:rFonts w:ascii="Times New Roman" w:hAnsi="Times New Roman"/>
                <w:i/>
                <w:color w:val="000000"/>
                <w:sz w:val="23"/>
                <w:szCs w:val="23"/>
              </w:rPr>
              <w:t>and (3)</w:t>
            </w:r>
            <w:r w:rsidRPr="00031CC7">
              <w:rPr>
                <w:rFonts w:ascii="Times New Roman" w:hAnsi="Times New Roman"/>
                <w:i/>
                <w:color w:val="000000"/>
                <w:sz w:val="23"/>
                <w:szCs w:val="23"/>
              </w:rPr>
              <w:t xml:space="preserve"> managing basic organization operations including financial accounting systems. </w:t>
            </w:r>
          </w:p>
          <w:p w14:paraId="18B0A27D" w14:textId="74DF9339" w:rsidR="001A7B4D" w:rsidRPr="00031CC7" w:rsidRDefault="001A7B4D" w:rsidP="00031CC7">
            <w:pPr>
              <w:autoSpaceDE w:val="0"/>
              <w:autoSpaceDN w:val="0"/>
              <w:adjustRightInd w:val="0"/>
              <w:spacing w:after="0" w:line="240" w:lineRule="auto"/>
              <w:rPr>
                <w:rFonts w:asciiTheme="minorHAnsi" w:eastAsia="Times New Roman" w:hAnsiTheme="minorHAnsi" w:cstheme="minorHAnsi"/>
                <w:sz w:val="24"/>
                <w:szCs w:val="24"/>
              </w:rPr>
            </w:pPr>
          </w:p>
          <w:p w14:paraId="6CA2E5BF" w14:textId="77777777" w:rsidR="001A7B4D" w:rsidRPr="00596CD8" w:rsidRDefault="001A7B4D" w:rsidP="000F4F8C">
            <w:pPr>
              <w:spacing w:after="0" w:line="240" w:lineRule="auto"/>
              <w:ind w:right="-180"/>
              <w:rPr>
                <w:rFonts w:asciiTheme="minorHAnsi" w:eastAsia="Times New Roman" w:hAnsiTheme="minorHAnsi"/>
                <w:sz w:val="24"/>
                <w:szCs w:val="24"/>
              </w:rPr>
            </w:pPr>
          </w:p>
          <w:p w14:paraId="4054BADC" w14:textId="674710D8" w:rsidR="001A7B4D" w:rsidRDefault="001A7B4D" w:rsidP="000F4F8C">
            <w:pPr>
              <w:spacing w:after="0" w:line="240" w:lineRule="auto"/>
              <w:ind w:right="-180"/>
              <w:rPr>
                <w:rFonts w:asciiTheme="minorHAnsi" w:eastAsia="Times New Roman" w:hAnsiTheme="minorHAnsi"/>
                <w:sz w:val="24"/>
                <w:szCs w:val="24"/>
              </w:rPr>
            </w:pPr>
          </w:p>
          <w:p w14:paraId="2C5E1439" w14:textId="77777777" w:rsidR="009652B1" w:rsidRDefault="009652B1" w:rsidP="000F4F8C">
            <w:pPr>
              <w:spacing w:after="0" w:line="240" w:lineRule="auto"/>
              <w:ind w:right="-180"/>
              <w:rPr>
                <w:rFonts w:asciiTheme="minorHAnsi" w:eastAsia="Times New Roman" w:hAnsiTheme="minorHAnsi"/>
                <w:sz w:val="24"/>
                <w:szCs w:val="24"/>
              </w:rPr>
            </w:pPr>
          </w:p>
          <w:p w14:paraId="29AB62C3" w14:textId="77777777" w:rsidR="00031CC7" w:rsidRPr="00596CD8" w:rsidRDefault="00031CC7" w:rsidP="000F4F8C">
            <w:pPr>
              <w:spacing w:after="0" w:line="240" w:lineRule="auto"/>
              <w:ind w:right="-180"/>
              <w:rPr>
                <w:rFonts w:asciiTheme="minorHAnsi" w:eastAsia="Times New Roman" w:hAnsiTheme="minorHAnsi"/>
                <w:sz w:val="24"/>
                <w:szCs w:val="24"/>
              </w:rPr>
            </w:pPr>
          </w:p>
          <w:p w14:paraId="0D91681C" w14:textId="77777777" w:rsidR="001A7B4D" w:rsidRPr="00596CD8" w:rsidRDefault="001A7B4D" w:rsidP="000F4F8C">
            <w:pPr>
              <w:spacing w:after="0" w:line="240" w:lineRule="auto"/>
              <w:ind w:right="-180"/>
              <w:rPr>
                <w:rFonts w:asciiTheme="minorHAnsi" w:eastAsia="Times New Roman" w:hAnsiTheme="minorHAnsi"/>
                <w:sz w:val="24"/>
                <w:szCs w:val="24"/>
              </w:rPr>
            </w:pPr>
          </w:p>
        </w:tc>
      </w:tr>
      <w:tr w:rsidR="001A7B4D" w:rsidRPr="00596CD8" w14:paraId="6AEDAD1A" w14:textId="77777777" w:rsidTr="00031CC7">
        <w:tc>
          <w:tcPr>
            <w:tcW w:w="9630" w:type="dxa"/>
          </w:tcPr>
          <w:p w14:paraId="4CF7B22B" w14:textId="217681A1" w:rsidR="001A7B4D" w:rsidRDefault="00031CC7" w:rsidP="000F4F8C">
            <w:pPr>
              <w:spacing w:after="0" w:line="240" w:lineRule="auto"/>
              <w:ind w:right="-180"/>
              <w:rPr>
                <w:rFonts w:asciiTheme="minorHAnsi" w:eastAsia="Times New Roman" w:hAnsiTheme="minorHAnsi"/>
                <w:sz w:val="24"/>
                <w:szCs w:val="24"/>
              </w:rPr>
            </w:pPr>
            <w:r w:rsidRPr="00031CC7">
              <w:rPr>
                <w:rFonts w:asciiTheme="minorHAnsi" w:eastAsia="Times New Roman" w:hAnsiTheme="minorHAnsi"/>
                <w:sz w:val="24"/>
                <w:szCs w:val="24"/>
              </w:rPr>
              <w:t xml:space="preserve">2. </w:t>
            </w:r>
            <w:r w:rsidR="009652B1" w:rsidRPr="009652B1">
              <w:rPr>
                <w:rFonts w:asciiTheme="minorHAnsi" w:hAnsiTheme="minorHAnsi" w:cstheme="minorHAnsi"/>
                <w:color w:val="000000"/>
                <w:sz w:val="24"/>
                <w:szCs w:val="24"/>
              </w:rPr>
              <w:t>In 3000 characters, including spaces</w:t>
            </w:r>
            <w:r w:rsidR="009652B1">
              <w:rPr>
                <w:rFonts w:asciiTheme="minorHAnsi" w:hAnsiTheme="minorHAnsi" w:cstheme="minorHAnsi"/>
                <w:color w:val="000000"/>
                <w:sz w:val="24"/>
                <w:szCs w:val="24"/>
              </w:rPr>
              <w:t>: D</w:t>
            </w:r>
            <w:r w:rsidRPr="009652B1">
              <w:rPr>
                <w:rFonts w:asciiTheme="minorHAnsi" w:eastAsia="Times New Roman" w:hAnsiTheme="minorHAnsi" w:cstheme="minorHAnsi"/>
                <w:sz w:val="24"/>
                <w:szCs w:val="24"/>
              </w:rPr>
              <w:t>escribe</w:t>
            </w:r>
            <w:r w:rsidRPr="00031CC7">
              <w:rPr>
                <w:rFonts w:asciiTheme="minorHAnsi" w:eastAsia="Times New Roman" w:hAnsiTheme="minorHAnsi"/>
                <w:sz w:val="24"/>
                <w:szCs w:val="24"/>
              </w:rPr>
              <w:t xml:space="preserve"> </w:t>
            </w:r>
            <w:r w:rsidR="00EC776A">
              <w:rPr>
                <w:rFonts w:asciiTheme="minorHAnsi" w:eastAsia="Times New Roman" w:hAnsiTheme="minorHAnsi"/>
                <w:sz w:val="24"/>
                <w:szCs w:val="24"/>
              </w:rPr>
              <w:t>how</w:t>
            </w:r>
            <w:r w:rsidRPr="00031CC7">
              <w:rPr>
                <w:rFonts w:asciiTheme="minorHAnsi" w:eastAsia="Times New Roman" w:hAnsiTheme="minorHAnsi"/>
                <w:sz w:val="24"/>
                <w:szCs w:val="24"/>
              </w:rPr>
              <w:t xml:space="preserve"> the applicant </w:t>
            </w:r>
            <w:r w:rsidR="00EC776A">
              <w:rPr>
                <w:rFonts w:asciiTheme="minorHAnsi" w:eastAsia="Times New Roman" w:hAnsiTheme="minorHAnsi"/>
                <w:sz w:val="24"/>
                <w:szCs w:val="24"/>
              </w:rPr>
              <w:t>or</w:t>
            </w:r>
            <w:r w:rsidRPr="00031CC7">
              <w:rPr>
                <w:rFonts w:asciiTheme="minorHAnsi" w:eastAsia="Times New Roman" w:hAnsiTheme="minorHAnsi"/>
                <w:sz w:val="24"/>
                <w:szCs w:val="24"/>
              </w:rPr>
              <w:t xml:space="preserve"> potential subrecipients (if any) </w:t>
            </w:r>
            <w:r w:rsidR="00EC776A">
              <w:rPr>
                <w:rFonts w:asciiTheme="minorHAnsi" w:eastAsia="Times New Roman" w:hAnsiTheme="minorHAnsi"/>
                <w:sz w:val="24"/>
                <w:szCs w:val="24"/>
              </w:rPr>
              <w:t>will be</w:t>
            </w:r>
            <w:r w:rsidRPr="00031CC7">
              <w:rPr>
                <w:rFonts w:asciiTheme="minorHAnsi" w:eastAsia="Times New Roman" w:hAnsiTheme="minorHAnsi"/>
                <w:sz w:val="24"/>
                <w:szCs w:val="24"/>
              </w:rPr>
              <w:t xml:space="preserve"> leveraging other Federal, State, local and private sector funds</w:t>
            </w:r>
            <w:r w:rsidR="006F3738">
              <w:rPr>
                <w:rFonts w:asciiTheme="minorHAnsi" w:eastAsia="Times New Roman" w:hAnsiTheme="minorHAnsi"/>
                <w:sz w:val="24"/>
                <w:szCs w:val="24"/>
              </w:rPr>
              <w:t xml:space="preserve"> for this proposal</w:t>
            </w:r>
            <w:r w:rsidRPr="00031CC7">
              <w:rPr>
                <w:rFonts w:asciiTheme="minorHAnsi" w:eastAsia="Times New Roman" w:hAnsiTheme="minorHAnsi"/>
                <w:sz w:val="24"/>
                <w:szCs w:val="24"/>
              </w:rPr>
              <w:t xml:space="preserve">. Include </w:t>
            </w:r>
            <w:proofErr w:type="gramStart"/>
            <w:r w:rsidR="006F3738">
              <w:rPr>
                <w:rFonts w:asciiTheme="minorHAnsi" w:eastAsia="Times New Roman" w:hAnsiTheme="minorHAnsi"/>
                <w:sz w:val="24"/>
                <w:szCs w:val="24"/>
              </w:rPr>
              <w:t xml:space="preserve">past </w:t>
            </w:r>
            <w:r w:rsidRPr="00031CC7">
              <w:rPr>
                <w:rFonts w:asciiTheme="minorHAnsi" w:eastAsia="Times New Roman" w:hAnsiTheme="minorHAnsi"/>
                <w:sz w:val="24"/>
                <w:szCs w:val="24"/>
              </w:rPr>
              <w:t>experience</w:t>
            </w:r>
            <w:proofErr w:type="gramEnd"/>
            <w:r w:rsidRPr="00031CC7">
              <w:rPr>
                <w:rFonts w:asciiTheme="minorHAnsi" w:eastAsia="Times New Roman" w:hAnsiTheme="minorHAnsi"/>
                <w:sz w:val="24"/>
                <w:szCs w:val="24"/>
              </w:rPr>
              <w:t xml:space="preserve"> with leveraging all federal, state, local and private sector funds. If the project applicant and subrecipient have no experience leveraging other funds, include the phrase “No experience leveraging other federal, state, local, or private sector funds.”</w:t>
            </w:r>
          </w:p>
          <w:p w14:paraId="32C722A5" w14:textId="1C88F068" w:rsidR="005B039F" w:rsidRDefault="005B039F" w:rsidP="000F4F8C">
            <w:pPr>
              <w:spacing w:after="0" w:line="240" w:lineRule="auto"/>
              <w:ind w:right="-180"/>
              <w:rPr>
                <w:rFonts w:asciiTheme="minorHAnsi" w:eastAsia="Times New Roman" w:hAnsiTheme="minorHAnsi"/>
                <w:sz w:val="24"/>
                <w:szCs w:val="24"/>
              </w:rPr>
            </w:pPr>
          </w:p>
          <w:p w14:paraId="4C7B7ECD" w14:textId="38BC6114" w:rsidR="005B039F" w:rsidRDefault="005B039F" w:rsidP="000F4F8C">
            <w:pPr>
              <w:spacing w:after="0" w:line="240" w:lineRule="auto"/>
              <w:ind w:right="-180"/>
              <w:rPr>
                <w:rFonts w:asciiTheme="minorHAnsi" w:eastAsia="Times New Roman" w:hAnsiTheme="minorHAnsi"/>
                <w:sz w:val="24"/>
                <w:szCs w:val="24"/>
              </w:rPr>
            </w:pPr>
          </w:p>
          <w:p w14:paraId="557B014C" w14:textId="77777777" w:rsidR="001A7B4D" w:rsidRPr="00596CD8" w:rsidRDefault="001A7B4D" w:rsidP="000F4F8C">
            <w:pPr>
              <w:spacing w:after="0" w:line="240" w:lineRule="auto"/>
              <w:ind w:right="-180"/>
              <w:rPr>
                <w:rFonts w:asciiTheme="minorHAnsi" w:eastAsia="Times New Roman" w:hAnsiTheme="minorHAnsi"/>
                <w:sz w:val="24"/>
                <w:szCs w:val="24"/>
              </w:rPr>
            </w:pPr>
          </w:p>
        </w:tc>
      </w:tr>
      <w:tr w:rsidR="001A7B4D" w:rsidRPr="00596CD8" w14:paraId="360B9082" w14:textId="77777777" w:rsidTr="00031CC7">
        <w:tc>
          <w:tcPr>
            <w:tcW w:w="9630" w:type="dxa"/>
          </w:tcPr>
          <w:p w14:paraId="2EAB67F8" w14:textId="2F88753A" w:rsidR="00031CC7" w:rsidRDefault="001A7B4D" w:rsidP="00031CC7">
            <w:pPr>
              <w:autoSpaceDE w:val="0"/>
              <w:autoSpaceDN w:val="0"/>
              <w:adjustRightInd w:val="0"/>
              <w:spacing w:after="0" w:line="240" w:lineRule="auto"/>
              <w:rPr>
                <w:rFonts w:asciiTheme="minorHAnsi" w:hAnsiTheme="minorHAnsi"/>
                <w:sz w:val="24"/>
                <w:szCs w:val="24"/>
              </w:rPr>
            </w:pPr>
            <w:r w:rsidRPr="00031CC7">
              <w:rPr>
                <w:rFonts w:asciiTheme="minorHAnsi" w:hAnsiTheme="minorHAnsi"/>
                <w:sz w:val="24"/>
                <w:szCs w:val="24"/>
              </w:rPr>
              <w:br w:type="page"/>
            </w:r>
            <w:r w:rsidR="00031CC7" w:rsidRPr="00031CC7">
              <w:rPr>
                <w:rFonts w:asciiTheme="minorHAnsi" w:hAnsiTheme="minorHAnsi"/>
                <w:sz w:val="24"/>
                <w:szCs w:val="24"/>
              </w:rPr>
              <w:t xml:space="preserve">3. </w:t>
            </w:r>
            <w:r w:rsidR="009652B1" w:rsidRPr="009652B1">
              <w:rPr>
                <w:rFonts w:asciiTheme="minorHAnsi" w:hAnsiTheme="minorHAnsi" w:cstheme="minorHAnsi"/>
                <w:color w:val="000000"/>
                <w:sz w:val="24"/>
                <w:szCs w:val="24"/>
              </w:rPr>
              <w:t>In 3000 characters, including spaces</w:t>
            </w:r>
            <w:r w:rsidR="009652B1">
              <w:rPr>
                <w:rFonts w:asciiTheme="minorHAnsi" w:hAnsiTheme="minorHAnsi" w:cstheme="minorHAnsi"/>
                <w:color w:val="000000"/>
                <w:sz w:val="24"/>
                <w:szCs w:val="24"/>
              </w:rPr>
              <w:t xml:space="preserve">: </w:t>
            </w:r>
            <w:r w:rsidR="00031CC7" w:rsidRPr="00031CC7">
              <w:rPr>
                <w:rFonts w:asciiTheme="minorHAnsi" w:hAnsiTheme="minorHAnsi"/>
                <w:sz w:val="24"/>
                <w:szCs w:val="24"/>
              </w:rPr>
              <w:t xml:space="preserve">Describe the basic organization and management structure of the applicant and subrecipients (if any). </w:t>
            </w:r>
          </w:p>
          <w:p w14:paraId="72B3B704" w14:textId="217907D9" w:rsidR="001A7B4D" w:rsidRDefault="005B039F" w:rsidP="00031CC7">
            <w:pPr>
              <w:autoSpaceDE w:val="0"/>
              <w:autoSpaceDN w:val="0"/>
              <w:adjustRightInd w:val="0"/>
              <w:spacing w:after="0" w:line="240" w:lineRule="auto"/>
              <w:rPr>
                <w:rFonts w:asciiTheme="minorHAnsi" w:hAnsiTheme="minorHAnsi"/>
                <w:i/>
                <w:sz w:val="24"/>
                <w:szCs w:val="24"/>
              </w:rPr>
            </w:pPr>
            <w:r>
              <w:rPr>
                <w:rFonts w:asciiTheme="minorHAnsi" w:hAnsiTheme="minorHAnsi"/>
                <w:i/>
                <w:sz w:val="24"/>
                <w:szCs w:val="24"/>
              </w:rPr>
              <w:t>I</w:t>
            </w:r>
            <w:r w:rsidR="00031CC7" w:rsidRPr="00031CC7">
              <w:rPr>
                <w:rFonts w:asciiTheme="minorHAnsi" w:hAnsiTheme="minorHAnsi"/>
                <w:i/>
                <w:sz w:val="24"/>
                <w:szCs w:val="24"/>
              </w:rPr>
              <w:t>nclude evidence of internal and external coordination and an adequate financial accounting system. Include the organization and management structure of the project applicant and all subrecipients; be sure to include a description of internal and external coordination and the financial accounting system that will be used to administer the grant.</w:t>
            </w:r>
          </w:p>
          <w:p w14:paraId="21B10B1F" w14:textId="20047A35" w:rsidR="005B039F" w:rsidRDefault="005B039F" w:rsidP="00031CC7">
            <w:pPr>
              <w:autoSpaceDE w:val="0"/>
              <w:autoSpaceDN w:val="0"/>
              <w:adjustRightInd w:val="0"/>
              <w:spacing w:after="0" w:line="240" w:lineRule="auto"/>
              <w:rPr>
                <w:rFonts w:asciiTheme="minorHAnsi" w:hAnsiTheme="minorHAnsi"/>
                <w:i/>
                <w:sz w:val="24"/>
                <w:szCs w:val="24"/>
              </w:rPr>
            </w:pPr>
          </w:p>
          <w:p w14:paraId="66D103D7" w14:textId="6A14833D" w:rsidR="005B039F" w:rsidRDefault="005B039F" w:rsidP="00031CC7">
            <w:pPr>
              <w:autoSpaceDE w:val="0"/>
              <w:autoSpaceDN w:val="0"/>
              <w:adjustRightInd w:val="0"/>
              <w:spacing w:after="0" w:line="240" w:lineRule="auto"/>
              <w:rPr>
                <w:rFonts w:asciiTheme="minorHAnsi" w:hAnsiTheme="minorHAnsi"/>
                <w:i/>
                <w:sz w:val="24"/>
                <w:szCs w:val="24"/>
              </w:rPr>
            </w:pPr>
          </w:p>
          <w:p w14:paraId="2FFBBB24" w14:textId="77777777" w:rsidR="009652B1" w:rsidRDefault="009652B1" w:rsidP="00031CC7">
            <w:pPr>
              <w:autoSpaceDE w:val="0"/>
              <w:autoSpaceDN w:val="0"/>
              <w:adjustRightInd w:val="0"/>
              <w:spacing w:after="0" w:line="240" w:lineRule="auto"/>
              <w:rPr>
                <w:rFonts w:asciiTheme="minorHAnsi" w:hAnsiTheme="minorHAnsi"/>
                <w:i/>
                <w:sz w:val="24"/>
                <w:szCs w:val="24"/>
              </w:rPr>
            </w:pPr>
          </w:p>
          <w:p w14:paraId="74B5B790" w14:textId="77777777" w:rsidR="005B039F" w:rsidRPr="00031CC7" w:rsidRDefault="005B039F" w:rsidP="00031CC7">
            <w:pPr>
              <w:autoSpaceDE w:val="0"/>
              <w:autoSpaceDN w:val="0"/>
              <w:adjustRightInd w:val="0"/>
              <w:spacing w:after="0" w:line="240" w:lineRule="auto"/>
              <w:rPr>
                <w:rFonts w:asciiTheme="minorHAnsi" w:hAnsiTheme="minorHAnsi"/>
                <w:i/>
                <w:sz w:val="24"/>
                <w:szCs w:val="24"/>
              </w:rPr>
            </w:pPr>
          </w:p>
          <w:p w14:paraId="7380FA34" w14:textId="77777777" w:rsidR="001A7B4D" w:rsidRPr="00596CD8" w:rsidRDefault="001A7B4D" w:rsidP="000F4F8C">
            <w:pPr>
              <w:widowControl w:val="0"/>
              <w:autoSpaceDE w:val="0"/>
              <w:autoSpaceDN w:val="0"/>
              <w:adjustRightInd w:val="0"/>
              <w:spacing w:after="0" w:line="240" w:lineRule="auto"/>
              <w:rPr>
                <w:rFonts w:asciiTheme="minorHAnsi" w:hAnsiTheme="minorHAnsi"/>
                <w:sz w:val="24"/>
                <w:szCs w:val="24"/>
              </w:rPr>
            </w:pPr>
          </w:p>
        </w:tc>
      </w:tr>
      <w:tr w:rsidR="00A63647" w:rsidRPr="00596CD8" w14:paraId="0E2BA090" w14:textId="77777777" w:rsidTr="00031CC7">
        <w:tc>
          <w:tcPr>
            <w:tcW w:w="9630" w:type="dxa"/>
          </w:tcPr>
          <w:p w14:paraId="50BFE5F5" w14:textId="77777777" w:rsidR="00A63647" w:rsidRDefault="00A63647" w:rsidP="00031CC7">
            <w:pPr>
              <w:autoSpaceDE w:val="0"/>
              <w:autoSpaceDN w:val="0"/>
              <w:adjustRightInd w:val="0"/>
              <w:spacing w:after="0" w:line="240" w:lineRule="auto"/>
              <w:rPr>
                <w:rFonts w:asciiTheme="minorHAnsi" w:hAnsiTheme="minorHAnsi" w:cstheme="minorHAnsi"/>
                <w:sz w:val="24"/>
                <w:szCs w:val="24"/>
              </w:rPr>
            </w:pPr>
            <w:r w:rsidRPr="00A63647">
              <w:rPr>
                <w:rFonts w:asciiTheme="minorHAnsi" w:hAnsiTheme="minorHAnsi" w:cstheme="minorHAnsi"/>
                <w:sz w:val="24"/>
                <w:szCs w:val="24"/>
              </w:rPr>
              <w:t>4. Describe action steps take s</w:t>
            </w:r>
            <w:r w:rsidRPr="00596E97">
              <w:rPr>
                <w:rFonts w:asciiTheme="minorHAnsi" w:hAnsiTheme="minorHAnsi" w:cstheme="minorHAnsi"/>
                <w:sz w:val="24"/>
                <w:szCs w:val="24"/>
              </w:rPr>
              <w:t xml:space="preserve">teps </w:t>
            </w:r>
            <w:r w:rsidRPr="00A63647">
              <w:rPr>
                <w:rFonts w:asciiTheme="minorHAnsi" w:hAnsiTheme="minorHAnsi" w:cstheme="minorHAnsi"/>
                <w:sz w:val="24"/>
                <w:szCs w:val="24"/>
              </w:rPr>
              <w:t xml:space="preserve">taken </w:t>
            </w:r>
            <w:r w:rsidRPr="00596E97">
              <w:rPr>
                <w:rFonts w:asciiTheme="minorHAnsi" w:hAnsiTheme="minorHAnsi" w:cstheme="minorHAnsi"/>
                <w:sz w:val="24"/>
                <w:szCs w:val="24"/>
              </w:rPr>
              <w:t xml:space="preserve">to </w:t>
            </w:r>
            <w:r>
              <w:rPr>
                <w:rFonts w:asciiTheme="minorHAnsi" w:hAnsiTheme="minorHAnsi" w:cstheme="minorHAnsi"/>
                <w:sz w:val="24"/>
                <w:szCs w:val="24"/>
              </w:rPr>
              <w:t xml:space="preserve">promote </w:t>
            </w:r>
            <w:r w:rsidRPr="00596E97">
              <w:rPr>
                <w:rFonts w:asciiTheme="minorHAnsi" w:hAnsiTheme="minorHAnsi" w:cstheme="minorHAnsi"/>
                <w:sz w:val="24"/>
                <w:szCs w:val="24"/>
              </w:rPr>
              <w:t>racial equity</w:t>
            </w:r>
            <w:r w:rsidRPr="00A63647">
              <w:rPr>
                <w:rFonts w:asciiTheme="minorHAnsi" w:hAnsiTheme="minorHAnsi" w:cstheme="minorHAnsi"/>
                <w:sz w:val="24"/>
                <w:szCs w:val="24"/>
              </w:rPr>
              <w:t xml:space="preserve"> and address the needs of LGTBQ</w:t>
            </w:r>
            <w:r w:rsidR="00B5774A">
              <w:rPr>
                <w:rFonts w:asciiTheme="minorHAnsi" w:hAnsiTheme="minorHAnsi" w:cstheme="minorHAnsi"/>
                <w:sz w:val="24"/>
                <w:szCs w:val="24"/>
              </w:rPr>
              <w:t>+ population</w:t>
            </w:r>
            <w:r w:rsidRPr="00A63647">
              <w:rPr>
                <w:rFonts w:asciiTheme="minorHAnsi" w:hAnsiTheme="minorHAnsi" w:cstheme="minorHAnsi"/>
                <w:sz w:val="24"/>
                <w:szCs w:val="24"/>
              </w:rPr>
              <w:t>.</w:t>
            </w:r>
            <w:r w:rsidR="00B5774A">
              <w:rPr>
                <w:rFonts w:asciiTheme="minorHAnsi" w:hAnsiTheme="minorHAnsi" w:cstheme="minorHAnsi"/>
                <w:sz w:val="24"/>
                <w:szCs w:val="24"/>
              </w:rPr>
              <w:t xml:space="preserve"> Your response should outline:</w:t>
            </w:r>
          </w:p>
          <w:p w14:paraId="4791D2E3" w14:textId="77777777" w:rsidR="00B5774A" w:rsidRDefault="00B5774A" w:rsidP="00031CC7">
            <w:pPr>
              <w:autoSpaceDE w:val="0"/>
              <w:autoSpaceDN w:val="0"/>
              <w:adjustRightInd w:val="0"/>
              <w:spacing w:after="0" w:line="240" w:lineRule="auto"/>
              <w:rPr>
                <w:rFonts w:asciiTheme="minorHAnsi" w:hAnsiTheme="minorHAnsi" w:cstheme="minorHAnsi"/>
                <w:sz w:val="24"/>
                <w:szCs w:val="24"/>
              </w:rPr>
            </w:pPr>
          </w:p>
          <w:p w14:paraId="4D49E721" w14:textId="3C7066E9"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how your agency includes historically under-represented individuals in managerial and leadership positions? This may include historically underrepresented populations who are reflective of the composition of the local community being served, including but not limited to Black Indigenous People of Color (BIPOC) or LGBTQ+. </w:t>
            </w:r>
          </w:p>
          <w:p w14:paraId="3F28E032" w14:textId="77777777" w:rsidR="00B5774A" w:rsidRPr="00B5774A" w:rsidRDefault="00B5774A" w:rsidP="00B5774A">
            <w:pPr>
              <w:autoSpaceDE w:val="0"/>
              <w:autoSpaceDN w:val="0"/>
              <w:adjustRightInd w:val="0"/>
              <w:spacing w:after="0" w:line="240" w:lineRule="auto"/>
              <w:rPr>
                <w:rFonts w:asciiTheme="minorHAnsi" w:hAnsiTheme="minorHAnsi" w:cstheme="minorHAnsi"/>
                <w:sz w:val="24"/>
                <w:szCs w:val="24"/>
              </w:rPr>
            </w:pPr>
          </w:p>
          <w:p w14:paraId="2734A8BE" w14:textId="5BE8C045"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w:t>
            </w:r>
            <w:r>
              <w:rPr>
                <w:rFonts w:asciiTheme="minorHAnsi" w:hAnsiTheme="minorHAnsi" w:cstheme="minorHAnsi"/>
                <w:sz w:val="24"/>
                <w:szCs w:val="24"/>
              </w:rPr>
              <w:t>if</w:t>
            </w:r>
            <w:r w:rsidRPr="00B5774A">
              <w:rPr>
                <w:rFonts w:asciiTheme="minorHAnsi" w:hAnsiTheme="minorHAnsi" w:cstheme="minorHAnsi"/>
                <w:sz w:val="24"/>
                <w:szCs w:val="24"/>
              </w:rPr>
              <w:t xml:space="preserve"> your agency’s board of directors include representation from more than one person with lived experience of </w:t>
            </w:r>
            <w:r w:rsidR="00CE3B89" w:rsidRPr="00B5774A">
              <w:rPr>
                <w:rFonts w:asciiTheme="minorHAnsi" w:hAnsiTheme="minorHAnsi" w:cstheme="minorHAnsi"/>
                <w:sz w:val="24"/>
                <w:szCs w:val="24"/>
              </w:rPr>
              <w:t>homelessness.</w:t>
            </w:r>
            <w:r w:rsidRPr="00B5774A">
              <w:rPr>
                <w:rFonts w:asciiTheme="minorHAnsi" w:hAnsiTheme="minorHAnsi" w:cstheme="minorHAnsi"/>
                <w:sz w:val="24"/>
                <w:szCs w:val="24"/>
              </w:rPr>
              <w:t xml:space="preserve"> If so, please describe. </w:t>
            </w:r>
          </w:p>
          <w:p w14:paraId="5B210E39" w14:textId="77777777" w:rsidR="00B5774A" w:rsidRPr="00B5774A" w:rsidRDefault="00B5774A" w:rsidP="00B5774A">
            <w:pPr>
              <w:autoSpaceDE w:val="0"/>
              <w:autoSpaceDN w:val="0"/>
              <w:adjustRightInd w:val="0"/>
              <w:spacing w:after="0" w:line="240" w:lineRule="auto"/>
              <w:rPr>
                <w:rFonts w:asciiTheme="minorHAnsi" w:hAnsiTheme="minorHAnsi" w:cstheme="minorHAnsi"/>
                <w:sz w:val="24"/>
                <w:szCs w:val="24"/>
              </w:rPr>
            </w:pPr>
          </w:p>
          <w:p w14:paraId="2A3A4D01" w14:textId="1E2B8D21"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your agency’s process for receiving and incorporating feedback from persons with lived experience of homelessness? </w:t>
            </w:r>
          </w:p>
          <w:p w14:paraId="07D1FE76" w14:textId="77777777" w:rsidR="00B5774A" w:rsidRPr="00B5774A" w:rsidRDefault="00B5774A" w:rsidP="00B5774A">
            <w:pPr>
              <w:autoSpaceDE w:val="0"/>
              <w:autoSpaceDN w:val="0"/>
              <w:adjustRightInd w:val="0"/>
              <w:spacing w:after="0" w:line="240" w:lineRule="auto"/>
              <w:rPr>
                <w:rFonts w:asciiTheme="minorHAnsi" w:hAnsiTheme="minorHAnsi" w:cstheme="minorHAnsi"/>
                <w:sz w:val="24"/>
                <w:szCs w:val="24"/>
              </w:rPr>
            </w:pPr>
          </w:p>
          <w:p w14:paraId="19A8D9E3" w14:textId="1E1BB5AF"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how your agency reviews internal policies and procedures with an equity lens? An equity lens is a process for analyzing the impact of the design and implementation of policies on under-served and marginalized individuals and groups, and to identify and potentially eliminate barriers. Please highlight if you are taking different perspectives and community needs into consideration or if you have a plan for developing and implementing equitable policies that do not impose undue barriers to service accessibility and delivery. </w:t>
            </w:r>
          </w:p>
          <w:p w14:paraId="2815B29F" w14:textId="77777777" w:rsidR="00B5774A" w:rsidRPr="00B5774A" w:rsidRDefault="00B5774A" w:rsidP="00B5774A">
            <w:pPr>
              <w:autoSpaceDE w:val="0"/>
              <w:autoSpaceDN w:val="0"/>
              <w:adjustRightInd w:val="0"/>
              <w:spacing w:after="0" w:line="240" w:lineRule="auto"/>
              <w:rPr>
                <w:rFonts w:asciiTheme="minorHAnsi" w:hAnsiTheme="minorHAnsi" w:cstheme="minorHAnsi"/>
                <w:sz w:val="24"/>
                <w:szCs w:val="24"/>
              </w:rPr>
            </w:pPr>
          </w:p>
          <w:p w14:paraId="1E4EB468" w14:textId="63725281"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how your agency reviews program participant outcomes with an equity lens, including the disaggregation of data by race, ethnicity, gender identity, age, and/or other underserved populations? </w:t>
            </w:r>
          </w:p>
          <w:p w14:paraId="33D4096A" w14:textId="77777777" w:rsidR="00B5774A" w:rsidRPr="00B5774A" w:rsidRDefault="00B5774A" w:rsidP="00B5774A">
            <w:pPr>
              <w:autoSpaceDE w:val="0"/>
              <w:autoSpaceDN w:val="0"/>
              <w:adjustRightInd w:val="0"/>
              <w:spacing w:after="0" w:line="240" w:lineRule="auto"/>
              <w:rPr>
                <w:rFonts w:asciiTheme="minorHAnsi" w:hAnsiTheme="minorHAnsi" w:cstheme="minorHAnsi"/>
                <w:sz w:val="24"/>
                <w:szCs w:val="24"/>
              </w:rPr>
            </w:pPr>
          </w:p>
          <w:p w14:paraId="4C6BC4EF" w14:textId="6879E638"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how your agency reviews data and identifies programmatic changes needed to make program participant outcomes equitable across different populations? Highlight if you have or are developing a plan to make those changes. </w:t>
            </w:r>
          </w:p>
          <w:p w14:paraId="2781F3D2" w14:textId="77777777" w:rsidR="00B5774A" w:rsidRPr="00B5774A" w:rsidRDefault="00B5774A" w:rsidP="00B5774A">
            <w:pPr>
              <w:autoSpaceDE w:val="0"/>
              <w:autoSpaceDN w:val="0"/>
              <w:adjustRightInd w:val="0"/>
              <w:spacing w:after="0" w:line="240" w:lineRule="auto"/>
              <w:rPr>
                <w:rFonts w:asciiTheme="minorHAnsi" w:hAnsiTheme="minorHAnsi" w:cstheme="minorHAnsi"/>
                <w:sz w:val="24"/>
                <w:szCs w:val="24"/>
              </w:rPr>
            </w:pPr>
          </w:p>
          <w:p w14:paraId="500E60F0" w14:textId="04083C00"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w:t>
            </w:r>
            <w:r w:rsidR="00E15FB6">
              <w:rPr>
                <w:rFonts w:asciiTheme="minorHAnsi" w:hAnsiTheme="minorHAnsi" w:cstheme="minorHAnsi"/>
                <w:sz w:val="24"/>
                <w:szCs w:val="24"/>
              </w:rPr>
              <w:t>is</w:t>
            </w:r>
            <w:r w:rsidR="00E15FB6" w:rsidRPr="00B5774A">
              <w:rPr>
                <w:rFonts w:asciiTheme="minorHAnsi" w:hAnsiTheme="minorHAnsi" w:cstheme="minorHAnsi"/>
                <w:sz w:val="24"/>
                <w:szCs w:val="24"/>
              </w:rPr>
              <w:t xml:space="preserve"> </w:t>
            </w:r>
            <w:r w:rsidRPr="00B5774A">
              <w:rPr>
                <w:rFonts w:asciiTheme="minorHAnsi" w:hAnsiTheme="minorHAnsi" w:cstheme="minorHAnsi"/>
                <w:sz w:val="24"/>
                <w:szCs w:val="24"/>
              </w:rPr>
              <w:t>your agency working with HMIS lead to develop a schedule for reviewing HMIS data with disaggregation by race, ethnicity, gender identity, age, and/or other underserved populations? If so, please describe.</w:t>
            </w:r>
          </w:p>
          <w:p w14:paraId="74697E9F" w14:textId="3F739455" w:rsidR="00B5774A" w:rsidRPr="00A63647" w:rsidRDefault="00B5774A" w:rsidP="00B5774A">
            <w:pPr>
              <w:autoSpaceDE w:val="0"/>
              <w:autoSpaceDN w:val="0"/>
              <w:adjustRightInd w:val="0"/>
              <w:spacing w:after="0" w:line="240" w:lineRule="auto"/>
              <w:rPr>
                <w:rFonts w:asciiTheme="minorHAnsi" w:hAnsiTheme="minorHAnsi" w:cstheme="minorHAnsi"/>
                <w:sz w:val="24"/>
                <w:szCs w:val="24"/>
              </w:rPr>
            </w:pPr>
          </w:p>
        </w:tc>
      </w:tr>
      <w:tr w:rsidR="00A3007D" w:rsidRPr="00596CD8" w14:paraId="4E65528A" w14:textId="77777777" w:rsidTr="00031CC7">
        <w:tc>
          <w:tcPr>
            <w:tcW w:w="9630" w:type="dxa"/>
          </w:tcPr>
          <w:p w14:paraId="7C9811EB" w14:textId="77777777" w:rsidR="00A3007D" w:rsidRDefault="00A3007D" w:rsidP="000F4F8C">
            <w:pPr>
              <w:spacing w:after="0" w:line="240" w:lineRule="auto"/>
              <w:ind w:right="-180"/>
              <w:rPr>
                <w:rFonts w:asciiTheme="minorHAnsi" w:hAnsiTheme="minorHAnsi"/>
                <w:sz w:val="24"/>
                <w:szCs w:val="24"/>
              </w:rPr>
            </w:pPr>
            <w:r>
              <w:rPr>
                <w:rFonts w:asciiTheme="minorHAnsi" w:hAnsiTheme="minorHAnsi"/>
                <w:sz w:val="24"/>
                <w:szCs w:val="24"/>
              </w:rPr>
              <w:lastRenderedPageBreak/>
              <w:t xml:space="preserve">5.  List the </w:t>
            </w:r>
            <w:r w:rsidR="00A0678E">
              <w:rPr>
                <w:rFonts w:asciiTheme="minorHAnsi" w:hAnsiTheme="minorHAnsi"/>
                <w:sz w:val="24"/>
                <w:szCs w:val="24"/>
              </w:rPr>
              <w:t xml:space="preserve">specific </w:t>
            </w:r>
            <w:r>
              <w:rPr>
                <w:rFonts w:asciiTheme="minorHAnsi" w:hAnsiTheme="minorHAnsi"/>
                <w:sz w:val="24"/>
                <w:szCs w:val="24"/>
              </w:rPr>
              <w:t>HUD System Performance Measures that this project will track</w:t>
            </w:r>
            <w:r w:rsidR="00A0678E">
              <w:rPr>
                <w:rFonts w:asciiTheme="minorHAnsi" w:hAnsiTheme="minorHAnsi"/>
                <w:sz w:val="24"/>
                <w:szCs w:val="24"/>
              </w:rPr>
              <w:t>, the frequency with which measures will be analyzed, and how the</w:t>
            </w:r>
            <w:r>
              <w:rPr>
                <w:rFonts w:asciiTheme="minorHAnsi" w:hAnsiTheme="minorHAnsi"/>
                <w:sz w:val="24"/>
                <w:szCs w:val="24"/>
              </w:rPr>
              <w:t xml:space="preserve"> proposed project </w:t>
            </w:r>
            <w:r w:rsidR="00A0678E">
              <w:rPr>
                <w:rFonts w:asciiTheme="minorHAnsi" w:hAnsiTheme="minorHAnsi"/>
                <w:sz w:val="24"/>
                <w:szCs w:val="24"/>
              </w:rPr>
              <w:t xml:space="preserve">intends to </w:t>
            </w:r>
            <w:r>
              <w:rPr>
                <w:rFonts w:asciiTheme="minorHAnsi" w:hAnsiTheme="minorHAnsi"/>
                <w:sz w:val="24"/>
                <w:szCs w:val="24"/>
              </w:rPr>
              <w:t>improve the CoC’s</w:t>
            </w:r>
            <w:r w:rsidR="00A0678E">
              <w:rPr>
                <w:rFonts w:asciiTheme="minorHAnsi" w:hAnsiTheme="minorHAnsi"/>
                <w:sz w:val="24"/>
                <w:szCs w:val="24"/>
              </w:rPr>
              <w:t xml:space="preserve"> </w:t>
            </w:r>
            <w:proofErr w:type="gramStart"/>
            <w:r w:rsidR="00A0678E">
              <w:rPr>
                <w:rFonts w:asciiTheme="minorHAnsi" w:hAnsiTheme="minorHAnsi"/>
                <w:sz w:val="24"/>
                <w:szCs w:val="24"/>
              </w:rPr>
              <w:t>overall  s</w:t>
            </w:r>
            <w:r>
              <w:rPr>
                <w:rFonts w:asciiTheme="minorHAnsi" w:hAnsiTheme="minorHAnsi"/>
                <w:sz w:val="24"/>
                <w:szCs w:val="24"/>
              </w:rPr>
              <w:t>ystem</w:t>
            </w:r>
            <w:proofErr w:type="gramEnd"/>
            <w:r>
              <w:rPr>
                <w:rFonts w:asciiTheme="minorHAnsi" w:hAnsiTheme="minorHAnsi"/>
                <w:sz w:val="24"/>
                <w:szCs w:val="24"/>
              </w:rPr>
              <w:t xml:space="preserve"> </w:t>
            </w:r>
            <w:r w:rsidR="00A0678E">
              <w:rPr>
                <w:rFonts w:asciiTheme="minorHAnsi" w:hAnsiTheme="minorHAnsi"/>
                <w:sz w:val="24"/>
                <w:szCs w:val="24"/>
              </w:rPr>
              <w:t xml:space="preserve">performance. </w:t>
            </w:r>
          </w:p>
          <w:p w14:paraId="6847E9CE" w14:textId="77777777" w:rsidR="003E7768" w:rsidRDefault="003E7768" w:rsidP="000F4F8C">
            <w:pPr>
              <w:spacing w:after="0" w:line="240" w:lineRule="auto"/>
              <w:ind w:right="-180"/>
              <w:rPr>
                <w:rFonts w:asciiTheme="minorHAnsi" w:hAnsiTheme="minorHAnsi"/>
                <w:sz w:val="24"/>
                <w:szCs w:val="24"/>
              </w:rPr>
            </w:pPr>
          </w:p>
          <w:p w14:paraId="1275DB28" w14:textId="3F391177" w:rsidR="003E7768" w:rsidRDefault="003E7768" w:rsidP="000F4F8C">
            <w:pPr>
              <w:spacing w:after="0" w:line="240" w:lineRule="auto"/>
              <w:ind w:right="-180"/>
              <w:rPr>
                <w:rFonts w:asciiTheme="minorHAnsi" w:hAnsiTheme="minorHAnsi"/>
                <w:sz w:val="24"/>
                <w:szCs w:val="24"/>
              </w:rPr>
            </w:pPr>
          </w:p>
        </w:tc>
      </w:tr>
      <w:tr w:rsidR="001A7B4D" w:rsidRPr="00596CD8" w14:paraId="2BDBC718" w14:textId="77777777" w:rsidTr="00031CC7">
        <w:tc>
          <w:tcPr>
            <w:tcW w:w="9630" w:type="dxa"/>
          </w:tcPr>
          <w:p w14:paraId="04C8F140" w14:textId="5C680A51" w:rsidR="001A7B4D" w:rsidRPr="00596CD8" w:rsidRDefault="00A3007D" w:rsidP="000F4F8C">
            <w:pPr>
              <w:spacing w:after="0" w:line="240" w:lineRule="auto"/>
              <w:ind w:right="-180"/>
              <w:rPr>
                <w:rFonts w:asciiTheme="minorHAnsi" w:hAnsiTheme="minorHAnsi"/>
                <w:sz w:val="24"/>
                <w:szCs w:val="24"/>
              </w:rPr>
            </w:pPr>
            <w:r>
              <w:rPr>
                <w:rFonts w:asciiTheme="minorHAnsi" w:hAnsiTheme="minorHAnsi"/>
                <w:sz w:val="24"/>
                <w:szCs w:val="24"/>
              </w:rPr>
              <w:t>6</w:t>
            </w:r>
            <w:r w:rsidR="005B039F" w:rsidRPr="005B039F">
              <w:rPr>
                <w:rFonts w:asciiTheme="minorHAnsi" w:hAnsiTheme="minorHAnsi"/>
                <w:sz w:val="24"/>
                <w:szCs w:val="24"/>
              </w:rPr>
              <w:t>. Are there any unresolved monitoring or audit findings for any HUD grants (including ESG) operated by the applicant or potential subrecipients (if any)?</w:t>
            </w:r>
            <w:r w:rsidR="005B039F">
              <w:rPr>
                <w:rFonts w:asciiTheme="minorHAnsi" w:hAnsiTheme="minorHAnsi"/>
                <w:sz w:val="24"/>
                <w:szCs w:val="24"/>
              </w:rPr>
              <w:t xml:space="preserve"> </w:t>
            </w:r>
            <w:r w:rsidR="005B039F" w:rsidRPr="00596CD8">
              <w:rPr>
                <w:rFonts w:asciiTheme="minorHAnsi" w:hAnsiTheme="minorHAnsi"/>
                <w:sz w:val="24"/>
                <w:szCs w:val="24"/>
              </w:rPr>
              <w:sym w:font="Wingdings" w:char="F0A8"/>
            </w:r>
            <w:r w:rsidR="005B039F" w:rsidRPr="00596CD8">
              <w:rPr>
                <w:rFonts w:asciiTheme="minorHAnsi" w:hAnsiTheme="minorHAnsi"/>
                <w:sz w:val="24"/>
                <w:szCs w:val="24"/>
              </w:rPr>
              <w:t xml:space="preserve"> </w:t>
            </w:r>
            <w:r w:rsidR="005B039F">
              <w:rPr>
                <w:rFonts w:asciiTheme="minorHAnsi" w:hAnsiTheme="minorHAnsi"/>
                <w:sz w:val="24"/>
                <w:szCs w:val="24"/>
              </w:rPr>
              <w:t>Yes</w:t>
            </w:r>
            <w:r w:rsidR="005B039F" w:rsidRPr="00596CD8">
              <w:rPr>
                <w:rFonts w:asciiTheme="minorHAnsi" w:hAnsiTheme="minorHAnsi"/>
                <w:sz w:val="24"/>
                <w:szCs w:val="24"/>
              </w:rPr>
              <w:tab/>
              <w:t xml:space="preserve">    </w:t>
            </w:r>
            <w:r w:rsidR="005B039F" w:rsidRPr="00596CD8">
              <w:rPr>
                <w:rFonts w:asciiTheme="minorHAnsi" w:hAnsiTheme="minorHAnsi"/>
                <w:sz w:val="24"/>
                <w:szCs w:val="24"/>
              </w:rPr>
              <w:sym w:font="Wingdings" w:char="F0A8"/>
            </w:r>
            <w:r w:rsidR="005B039F" w:rsidRPr="00596CD8">
              <w:rPr>
                <w:rFonts w:asciiTheme="minorHAnsi" w:hAnsiTheme="minorHAnsi"/>
                <w:sz w:val="24"/>
                <w:szCs w:val="24"/>
              </w:rPr>
              <w:t xml:space="preserve"> </w:t>
            </w:r>
            <w:r w:rsidR="005B039F">
              <w:rPr>
                <w:rFonts w:asciiTheme="minorHAnsi" w:hAnsiTheme="minorHAnsi"/>
                <w:sz w:val="24"/>
                <w:szCs w:val="24"/>
              </w:rPr>
              <w:t xml:space="preserve">No (skip </w:t>
            </w:r>
            <w:r w:rsidR="00E62CA0">
              <w:rPr>
                <w:rFonts w:asciiTheme="minorHAnsi" w:hAnsiTheme="minorHAnsi"/>
                <w:sz w:val="24"/>
                <w:szCs w:val="24"/>
              </w:rPr>
              <w:t>to section 3</w:t>
            </w:r>
            <w:r w:rsidR="00444CAC">
              <w:rPr>
                <w:rFonts w:asciiTheme="minorHAnsi" w:hAnsiTheme="minorHAnsi"/>
                <w:sz w:val="24"/>
                <w:szCs w:val="24"/>
              </w:rPr>
              <w:t>B</w:t>
            </w:r>
            <w:r w:rsidR="00E62CA0">
              <w:rPr>
                <w:rFonts w:asciiTheme="minorHAnsi" w:hAnsiTheme="minorHAnsi"/>
                <w:sz w:val="24"/>
                <w:szCs w:val="24"/>
              </w:rPr>
              <w:t xml:space="preserve"> Project Detail</w:t>
            </w:r>
            <w:r w:rsidR="005B039F">
              <w:rPr>
                <w:rFonts w:asciiTheme="minorHAnsi" w:hAnsiTheme="minorHAnsi"/>
                <w:sz w:val="24"/>
                <w:szCs w:val="24"/>
              </w:rPr>
              <w:t>)</w:t>
            </w:r>
          </w:p>
        </w:tc>
      </w:tr>
      <w:tr w:rsidR="001A7B4D" w:rsidRPr="00596CD8" w14:paraId="67607FA1" w14:textId="77777777" w:rsidTr="00031CC7">
        <w:tc>
          <w:tcPr>
            <w:tcW w:w="9630" w:type="dxa"/>
          </w:tcPr>
          <w:p w14:paraId="086B6C30" w14:textId="1E609D05" w:rsidR="001A7B4D" w:rsidRDefault="00A3007D" w:rsidP="005B039F">
            <w:pPr>
              <w:autoSpaceDE w:val="0"/>
              <w:autoSpaceDN w:val="0"/>
              <w:adjustRightInd w:val="0"/>
              <w:spacing w:after="0" w:line="240" w:lineRule="auto"/>
              <w:rPr>
                <w:rFonts w:asciiTheme="minorHAnsi" w:hAnsiTheme="minorHAnsi" w:cs="Arial"/>
                <w:bCs/>
                <w:sz w:val="24"/>
                <w:szCs w:val="24"/>
              </w:rPr>
            </w:pPr>
            <w:r>
              <w:rPr>
                <w:rFonts w:asciiTheme="minorHAnsi" w:hAnsiTheme="minorHAnsi" w:cs="Arial"/>
                <w:bCs/>
                <w:sz w:val="24"/>
                <w:szCs w:val="24"/>
              </w:rPr>
              <w:t>7</w:t>
            </w:r>
            <w:r w:rsidR="005B039F" w:rsidRPr="005B039F">
              <w:rPr>
                <w:rFonts w:asciiTheme="minorHAnsi" w:hAnsiTheme="minorHAnsi" w:cs="Arial"/>
                <w:bCs/>
                <w:sz w:val="24"/>
                <w:szCs w:val="24"/>
              </w:rPr>
              <w:t xml:space="preserve">. </w:t>
            </w:r>
            <w:r w:rsidR="009652B1" w:rsidRPr="009652B1">
              <w:rPr>
                <w:rFonts w:asciiTheme="minorHAnsi" w:hAnsiTheme="minorHAnsi" w:cstheme="minorHAnsi"/>
                <w:color w:val="000000"/>
                <w:sz w:val="24"/>
                <w:szCs w:val="24"/>
              </w:rPr>
              <w:t>In 3000 characters, including spaces</w:t>
            </w:r>
            <w:r w:rsidR="009652B1">
              <w:rPr>
                <w:rFonts w:asciiTheme="minorHAnsi" w:hAnsiTheme="minorHAnsi" w:cstheme="minorHAnsi"/>
                <w:color w:val="000000"/>
                <w:sz w:val="24"/>
                <w:szCs w:val="24"/>
              </w:rPr>
              <w:t xml:space="preserve">: </w:t>
            </w:r>
            <w:r w:rsidR="005B039F" w:rsidRPr="005B039F">
              <w:rPr>
                <w:rFonts w:asciiTheme="minorHAnsi" w:hAnsiTheme="minorHAnsi" w:cs="Arial"/>
                <w:bCs/>
                <w:sz w:val="24"/>
                <w:szCs w:val="24"/>
              </w:rPr>
              <w:t>Describe the unresolved monitoring or audit findings.</w:t>
            </w:r>
          </w:p>
          <w:p w14:paraId="4E4308FF" w14:textId="29F7C9F8" w:rsidR="009652B1" w:rsidRPr="009652B1" w:rsidRDefault="009652B1" w:rsidP="009652B1">
            <w:pPr>
              <w:autoSpaceDE w:val="0"/>
              <w:autoSpaceDN w:val="0"/>
              <w:adjustRightInd w:val="0"/>
              <w:spacing w:after="0" w:line="240" w:lineRule="auto"/>
              <w:rPr>
                <w:rFonts w:ascii="Times New Roman" w:hAnsi="Times New Roman"/>
                <w:i/>
                <w:color w:val="000000"/>
                <w:sz w:val="23"/>
                <w:szCs w:val="23"/>
              </w:rPr>
            </w:pPr>
            <w:r w:rsidRPr="009652B1">
              <w:rPr>
                <w:rFonts w:ascii="Times New Roman" w:hAnsi="Times New Roman"/>
                <w:i/>
                <w:color w:val="000000"/>
                <w:sz w:val="23"/>
                <w:szCs w:val="23"/>
              </w:rPr>
              <w:t xml:space="preserve">Provide an explanation as to why the monitoring or audit finding(s) remain unresolved and the steps that have or will be taken towards resolution (e.g., responded to the HUD letter, but no final determination received). </w:t>
            </w:r>
          </w:p>
          <w:p w14:paraId="492C7D2E" w14:textId="77777777" w:rsidR="005B039F" w:rsidRPr="005B039F" w:rsidRDefault="005B039F" w:rsidP="005B039F">
            <w:pPr>
              <w:autoSpaceDE w:val="0"/>
              <w:autoSpaceDN w:val="0"/>
              <w:adjustRightInd w:val="0"/>
              <w:spacing w:after="0" w:line="240" w:lineRule="auto"/>
              <w:rPr>
                <w:rFonts w:asciiTheme="minorHAnsi" w:hAnsiTheme="minorHAnsi" w:cs="Arial"/>
                <w:bCs/>
                <w:sz w:val="24"/>
                <w:szCs w:val="24"/>
              </w:rPr>
            </w:pPr>
          </w:p>
          <w:p w14:paraId="3DB4E490" w14:textId="77777777" w:rsidR="001A7B4D" w:rsidRDefault="001A7B4D" w:rsidP="000F4F8C">
            <w:pPr>
              <w:autoSpaceDE w:val="0"/>
              <w:autoSpaceDN w:val="0"/>
              <w:adjustRightInd w:val="0"/>
              <w:spacing w:after="0" w:line="240" w:lineRule="auto"/>
              <w:rPr>
                <w:rFonts w:asciiTheme="minorHAnsi" w:hAnsiTheme="minorHAnsi"/>
                <w:sz w:val="24"/>
                <w:szCs w:val="24"/>
              </w:rPr>
            </w:pPr>
          </w:p>
          <w:p w14:paraId="1C223539" w14:textId="220BE74B" w:rsidR="009652B1" w:rsidRPr="00596CD8" w:rsidRDefault="009652B1" w:rsidP="000F4F8C">
            <w:pPr>
              <w:autoSpaceDE w:val="0"/>
              <w:autoSpaceDN w:val="0"/>
              <w:adjustRightInd w:val="0"/>
              <w:spacing w:after="0" w:line="240" w:lineRule="auto"/>
              <w:rPr>
                <w:rFonts w:asciiTheme="minorHAnsi" w:hAnsiTheme="minorHAnsi"/>
                <w:sz w:val="24"/>
                <w:szCs w:val="24"/>
              </w:rPr>
            </w:pPr>
          </w:p>
        </w:tc>
      </w:tr>
    </w:tbl>
    <w:p w14:paraId="653D6AD3" w14:textId="77777777" w:rsidR="00E62CA0" w:rsidRDefault="00E62CA0" w:rsidP="009652B1">
      <w:pPr>
        <w:rPr>
          <w:rFonts w:asciiTheme="minorHAnsi" w:hAnsiTheme="minorHAnsi"/>
          <w:b/>
          <w:sz w:val="24"/>
          <w:szCs w:val="24"/>
        </w:rPr>
      </w:pPr>
    </w:p>
    <w:p w14:paraId="465D8150" w14:textId="77777777" w:rsidR="003E7768" w:rsidRDefault="003E7768" w:rsidP="009652B1">
      <w:pPr>
        <w:rPr>
          <w:rFonts w:asciiTheme="minorHAnsi" w:hAnsiTheme="minorHAnsi"/>
          <w:b/>
          <w:sz w:val="24"/>
          <w:szCs w:val="24"/>
        </w:rPr>
      </w:pPr>
    </w:p>
    <w:p w14:paraId="28A941B7" w14:textId="77777777" w:rsidR="003E7768" w:rsidRDefault="003E7768" w:rsidP="009652B1">
      <w:pPr>
        <w:rPr>
          <w:rFonts w:asciiTheme="minorHAnsi" w:hAnsiTheme="minorHAnsi"/>
          <w:b/>
          <w:sz w:val="24"/>
          <w:szCs w:val="24"/>
        </w:rPr>
      </w:pPr>
    </w:p>
    <w:p w14:paraId="4F8D45AC" w14:textId="77777777" w:rsidR="003E7768" w:rsidRDefault="003E7768" w:rsidP="009652B1">
      <w:pPr>
        <w:rPr>
          <w:rFonts w:asciiTheme="minorHAnsi" w:hAnsiTheme="minorHAnsi"/>
          <w:b/>
          <w:sz w:val="24"/>
          <w:szCs w:val="24"/>
        </w:rPr>
      </w:pPr>
    </w:p>
    <w:p w14:paraId="73C5BA4A" w14:textId="77777777" w:rsidR="003E7768" w:rsidRDefault="003E7768" w:rsidP="009652B1">
      <w:pPr>
        <w:rPr>
          <w:rFonts w:asciiTheme="minorHAnsi" w:hAnsiTheme="minorHAnsi"/>
          <w:b/>
          <w:sz w:val="24"/>
          <w:szCs w:val="24"/>
        </w:rPr>
      </w:pPr>
    </w:p>
    <w:p w14:paraId="2BFC8C0D" w14:textId="77777777" w:rsidR="003E7768" w:rsidRDefault="003E7768" w:rsidP="009652B1">
      <w:pPr>
        <w:rPr>
          <w:rFonts w:asciiTheme="minorHAnsi" w:hAnsiTheme="minorHAnsi"/>
          <w:b/>
          <w:sz w:val="24"/>
          <w:szCs w:val="24"/>
        </w:rPr>
      </w:pPr>
    </w:p>
    <w:p w14:paraId="11E39453" w14:textId="77777777" w:rsidR="003E7768" w:rsidRDefault="003E7768" w:rsidP="009652B1">
      <w:pPr>
        <w:rPr>
          <w:rFonts w:asciiTheme="minorHAnsi" w:hAnsiTheme="minorHAnsi"/>
          <w:b/>
          <w:sz w:val="24"/>
          <w:szCs w:val="24"/>
        </w:rPr>
      </w:pPr>
    </w:p>
    <w:p w14:paraId="1BE0CD7A" w14:textId="4486B6AB" w:rsidR="00486830" w:rsidRPr="009652B1" w:rsidRDefault="00486830" w:rsidP="00486830">
      <w:pPr>
        <w:rPr>
          <w:rFonts w:asciiTheme="minorHAnsi" w:hAnsiTheme="minorHAnsi"/>
          <w:b/>
          <w:sz w:val="24"/>
          <w:szCs w:val="24"/>
        </w:rPr>
      </w:pPr>
      <w:r w:rsidRPr="009652B1">
        <w:rPr>
          <w:rFonts w:asciiTheme="minorHAnsi" w:hAnsiTheme="minorHAnsi"/>
          <w:b/>
          <w:sz w:val="24"/>
          <w:szCs w:val="24"/>
        </w:rPr>
        <w:t>3</w:t>
      </w:r>
      <w:r>
        <w:rPr>
          <w:rFonts w:asciiTheme="minorHAnsi" w:hAnsiTheme="minorHAnsi"/>
          <w:b/>
          <w:sz w:val="24"/>
          <w:szCs w:val="24"/>
        </w:rPr>
        <w:t>B</w:t>
      </w:r>
      <w:r w:rsidRPr="009652B1">
        <w:rPr>
          <w:rFonts w:asciiTheme="minorHAnsi" w:hAnsiTheme="minorHAnsi"/>
          <w:b/>
          <w:sz w:val="24"/>
          <w:szCs w:val="24"/>
        </w:rPr>
        <w:t xml:space="preserve"> </w:t>
      </w:r>
      <w:r w:rsidRPr="009652B1">
        <w:rPr>
          <w:rFonts w:asciiTheme="minorHAnsi" w:hAnsiTheme="minorHAnsi"/>
          <w:b/>
          <w:sz w:val="24"/>
          <w:szCs w:val="24"/>
          <w:u w:val="single"/>
        </w:rPr>
        <w:t>Project De</w:t>
      </w:r>
      <w:r>
        <w:rPr>
          <w:rFonts w:asciiTheme="minorHAnsi" w:hAnsiTheme="minorHAnsi"/>
          <w:b/>
          <w:sz w:val="24"/>
          <w:szCs w:val="24"/>
          <w:u w:val="single"/>
        </w:rPr>
        <w:t>scription</w:t>
      </w:r>
    </w:p>
    <w:tbl>
      <w:tblPr>
        <w:tblW w:w="963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5"/>
      </w:tblGrid>
      <w:tr w:rsidR="00486830" w:rsidRPr="00596CD8" w14:paraId="401CE858" w14:textId="77777777" w:rsidTr="000F4F8C">
        <w:tc>
          <w:tcPr>
            <w:tcW w:w="9630" w:type="dxa"/>
            <w:gridSpan w:val="2"/>
          </w:tcPr>
          <w:p w14:paraId="1FB79B69" w14:textId="5AEC9EC9" w:rsidR="00486830" w:rsidRDefault="00486830" w:rsidP="00486830">
            <w:pPr>
              <w:pStyle w:val="Default"/>
              <w:rPr>
                <w:rFonts w:asciiTheme="minorHAnsi" w:hAnsiTheme="minorHAnsi" w:cstheme="minorHAnsi"/>
                <w:bCs/>
              </w:rPr>
            </w:pPr>
            <w:r w:rsidRPr="00486830">
              <w:rPr>
                <w:rFonts w:asciiTheme="minorHAnsi" w:hAnsiTheme="minorHAnsi" w:cstheme="minorHAnsi"/>
                <w:bCs/>
              </w:rPr>
              <w:t xml:space="preserve">1. </w:t>
            </w:r>
            <w:r>
              <w:rPr>
                <w:rFonts w:asciiTheme="minorHAnsi" w:hAnsiTheme="minorHAnsi" w:cstheme="minorHAnsi"/>
                <w:bCs/>
              </w:rPr>
              <w:t xml:space="preserve">In </w:t>
            </w:r>
            <w:r w:rsidR="00116233">
              <w:rPr>
                <w:rFonts w:asciiTheme="minorHAnsi" w:hAnsiTheme="minorHAnsi" w:cstheme="minorHAnsi"/>
                <w:bCs/>
              </w:rPr>
              <w:t>3</w:t>
            </w:r>
            <w:r>
              <w:rPr>
                <w:rFonts w:asciiTheme="minorHAnsi" w:hAnsiTheme="minorHAnsi" w:cstheme="minorHAnsi"/>
                <w:bCs/>
              </w:rPr>
              <w:t>000 characters, including spaces: P</w:t>
            </w:r>
            <w:r w:rsidRPr="00486830">
              <w:rPr>
                <w:rFonts w:asciiTheme="minorHAnsi" w:hAnsiTheme="minorHAnsi" w:cstheme="minorHAnsi"/>
                <w:bCs/>
              </w:rPr>
              <w:t>rovide a description that addresses the entire scope of the proposed</w:t>
            </w:r>
            <w:r>
              <w:rPr>
                <w:rFonts w:asciiTheme="minorHAnsi" w:hAnsiTheme="minorHAnsi" w:cstheme="minorHAnsi"/>
                <w:bCs/>
              </w:rPr>
              <w:t xml:space="preserve"> </w:t>
            </w:r>
            <w:r w:rsidRPr="00486830">
              <w:rPr>
                <w:rFonts w:asciiTheme="minorHAnsi" w:hAnsiTheme="minorHAnsi" w:cstheme="minorHAnsi"/>
                <w:bCs/>
              </w:rPr>
              <w:t>project.</w:t>
            </w:r>
          </w:p>
          <w:p w14:paraId="265BAB6B" w14:textId="58DDF84F" w:rsidR="00486830" w:rsidRPr="00486830" w:rsidRDefault="00486830" w:rsidP="00486830">
            <w:pPr>
              <w:autoSpaceDE w:val="0"/>
              <w:autoSpaceDN w:val="0"/>
              <w:adjustRightInd w:val="0"/>
              <w:spacing w:after="0" w:line="240" w:lineRule="auto"/>
              <w:rPr>
                <w:rFonts w:ascii="Times New Roman" w:hAnsi="Times New Roman"/>
                <w:i/>
                <w:color w:val="000000"/>
                <w:sz w:val="23"/>
                <w:szCs w:val="23"/>
              </w:rPr>
            </w:pPr>
            <w:r w:rsidRPr="00486830">
              <w:rPr>
                <w:rFonts w:ascii="Times New Roman" w:hAnsi="Times New Roman"/>
                <w:i/>
                <w:color w:val="000000"/>
                <w:sz w:val="23"/>
                <w:szCs w:val="23"/>
              </w:rPr>
              <w:t xml:space="preserve">Provide a detailed description of the scope of the project including the target population(s) to be served, project plan for addressing supportive service needs, anticipated project outcome(s), coordination with other organizations, and the reason CoC funding is required. Additionally, </w:t>
            </w:r>
            <w:r w:rsidR="00045688">
              <w:rPr>
                <w:rFonts w:ascii="Times New Roman" w:hAnsi="Times New Roman"/>
                <w:i/>
                <w:color w:val="000000"/>
                <w:sz w:val="23"/>
                <w:szCs w:val="23"/>
              </w:rPr>
              <w:t xml:space="preserve">describe how the </w:t>
            </w:r>
            <w:r w:rsidRPr="00486830">
              <w:rPr>
                <w:rFonts w:ascii="Times New Roman" w:hAnsi="Times New Roman"/>
                <w:i/>
                <w:color w:val="000000"/>
                <w:sz w:val="23"/>
                <w:szCs w:val="23"/>
              </w:rPr>
              <w:t xml:space="preserve">project will implement </w:t>
            </w:r>
            <w:r w:rsidR="00045688">
              <w:rPr>
                <w:rFonts w:ascii="Times New Roman" w:hAnsi="Times New Roman"/>
                <w:i/>
                <w:color w:val="000000"/>
                <w:sz w:val="23"/>
                <w:szCs w:val="23"/>
              </w:rPr>
              <w:t xml:space="preserve">the </w:t>
            </w:r>
            <w:r w:rsidR="00C40879">
              <w:rPr>
                <w:rFonts w:ascii="Times New Roman" w:hAnsi="Times New Roman"/>
                <w:i/>
                <w:color w:val="000000"/>
                <w:sz w:val="23"/>
                <w:szCs w:val="23"/>
              </w:rPr>
              <w:t>restrictive covenant</w:t>
            </w:r>
            <w:r w:rsidR="00686808">
              <w:rPr>
                <w:rFonts w:ascii="Times New Roman" w:hAnsi="Times New Roman"/>
                <w:i/>
                <w:color w:val="000000"/>
                <w:sz w:val="23"/>
                <w:szCs w:val="23"/>
              </w:rPr>
              <w:t>;</w:t>
            </w:r>
            <w:r w:rsidR="00C40879">
              <w:rPr>
                <w:rFonts w:ascii="Times New Roman" w:hAnsi="Times New Roman"/>
                <w:i/>
                <w:color w:val="000000"/>
                <w:sz w:val="23"/>
                <w:szCs w:val="23"/>
              </w:rPr>
              <w:t xml:space="preserve"> describe </w:t>
            </w:r>
            <w:r w:rsidRPr="00486830">
              <w:rPr>
                <w:rFonts w:ascii="Times New Roman" w:hAnsi="Times New Roman"/>
                <w:i/>
                <w:color w:val="000000"/>
                <w:sz w:val="23"/>
                <w:szCs w:val="23"/>
              </w:rPr>
              <w:t>any service participation requirements that go beyond what is typically included in a lease agreement, describe what those requirements are and how they will be implemented. The information project applicants provide in this narrative must not conflict with information provided in other parts of the project application.</w:t>
            </w:r>
          </w:p>
          <w:p w14:paraId="7A34669E" w14:textId="77777777" w:rsidR="00486830" w:rsidRDefault="00486830" w:rsidP="000F4F8C">
            <w:pPr>
              <w:spacing w:after="0" w:line="240" w:lineRule="auto"/>
              <w:ind w:right="-180"/>
              <w:rPr>
                <w:rFonts w:asciiTheme="minorHAnsi" w:eastAsia="Times New Roman" w:hAnsiTheme="minorHAnsi"/>
                <w:sz w:val="24"/>
                <w:szCs w:val="24"/>
              </w:rPr>
            </w:pPr>
          </w:p>
          <w:p w14:paraId="4751B7B4" w14:textId="77777777" w:rsidR="00486830" w:rsidRPr="00596CD8" w:rsidRDefault="00486830" w:rsidP="000F4F8C">
            <w:pPr>
              <w:spacing w:after="0" w:line="240" w:lineRule="auto"/>
              <w:ind w:right="-180"/>
              <w:rPr>
                <w:rFonts w:asciiTheme="minorHAnsi" w:eastAsia="Times New Roman" w:hAnsiTheme="minorHAnsi"/>
                <w:sz w:val="24"/>
                <w:szCs w:val="24"/>
              </w:rPr>
            </w:pPr>
          </w:p>
          <w:p w14:paraId="25015B6B" w14:textId="77777777" w:rsidR="00486830" w:rsidRPr="00596CD8" w:rsidRDefault="00486830" w:rsidP="000F4F8C">
            <w:pPr>
              <w:spacing w:after="0" w:line="240" w:lineRule="auto"/>
              <w:ind w:right="-180"/>
              <w:rPr>
                <w:rFonts w:asciiTheme="minorHAnsi" w:eastAsia="Times New Roman" w:hAnsiTheme="minorHAnsi"/>
                <w:sz w:val="24"/>
                <w:szCs w:val="24"/>
              </w:rPr>
            </w:pPr>
          </w:p>
        </w:tc>
      </w:tr>
      <w:tr w:rsidR="00486830" w:rsidRPr="00596CD8" w14:paraId="5C8C9B9A" w14:textId="77777777" w:rsidTr="000F4F8C">
        <w:trPr>
          <w:trHeight w:val="90"/>
        </w:trPr>
        <w:tc>
          <w:tcPr>
            <w:tcW w:w="4815" w:type="dxa"/>
          </w:tcPr>
          <w:p w14:paraId="751D0283" w14:textId="78B41458" w:rsidR="00486830" w:rsidRDefault="00C27151" w:rsidP="00486830">
            <w:pPr>
              <w:spacing w:after="0" w:line="240" w:lineRule="auto"/>
              <w:ind w:right="-180"/>
              <w:rPr>
                <w:rFonts w:asciiTheme="minorHAnsi" w:eastAsia="Times New Roman" w:hAnsiTheme="minorHAnsi"/>
                <w:sz w:val="24"/>
                <w:szCs w:val="24"/>
              </w:rPr>
            </w:pPr>
            <w:r w:rsidRPr="00C27151">
              <w:rPr>
                <w:bCs/>
                <w:sz w:val="23"/>
                <w:szCs w:val="23"/>
              </w:rPr>
              <w:t>2.</w:t>
            </w:r>
            <w:r>
              <w:rPr>
                <w:b/>
                <w:bCs/>
                <w:sz w:val="23"/>
                <w:szCs w:val="23"/>
              </w:rPr>
              <w:t xml:space="preserve"> </w:t>
            </w:r>
            <w:r w:rsidR="00486830">
              <w:rPr>
                <w:b/>
                <w:bCs/>
                <w:sz w:val="23"/>
                <w:szCs w:val="23"/>
              </w:rPr>
              <w:t xml:space="preserve">Project Milestones </w:t>
            </w:r>
          </w:p>
        </w:tc>
        <w:tc>
          <w:tcPr>
            <w:tcW w:w="4815" w:type="dxa"/>
          </w:tcPr>
          <w:p w14:paraId="653FD2F3" w14:textId="4361D8DA" w:rsidR="00486830" w:rsidRPr="00596CD8" w:rsidRDefault="00486830" w:rsidP="00486830">
            <w:pPr>
              <w:spacing w:after="0" w:line="240" w:lineRule="auto"/>
              <w:ind w:right="-180"/>
              <w:rPr>
                <w:rFonts w:asciiTheme="minorHAnsi" w:eastAsia="Times New Roman" w:hAnsiTheme="minorHAnsi"/>
                <w:sz w:val="24"/>
                <w:szCs w:val="24"/>
              </w:rPr>
            </w:pPr>
            <w:r>
              <w:rPr>
                <w:b/>
                <w:bCs/>
                <w:sz w:val="23"/>
                <w:szCs w:val="23"/>
              </w:rPr>
              <w:t xml:space="preserve">Days from Execution of Grant Agreement </w:t>
            </w:r>
          </w:p>
        </w:tc>
      </w:tr>
      <w:tr w:rsidR="00486830" w:rsidRPr="00596CD8" w14:paraId="0B63E58B" w14:textId="77777777" w:rsidTr="000F4F8C">
        <w:trPr>
          <w:trHeight w:val="85"/>
        </w:trPr>
        <w:tc>
          <w:tcPr>
            <w:tcW w:w="4815" w:type="dxa"/>
          </w:tcPr>
          <w:p w14:paraId="733937C2" w14:textId="29C3A746"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t xml:space="preserve">New project staff hired, or other project expenses begin? </w:t>
            </w:r>
          </w:p>
        </w:tc>
        <w:tc>
          <w:tcPr>
            <w:tcW w:w="4815" w:type="dxa"/>
          </w:tcPr>
          <w:p w14:paraId="4F264CFA" w14:textId="3D57FAB1"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7FF7D6F3" w14:textId="77777777" w:rsidTr="000F4F8C">
        <w:trPr>
          <w:trHeight w:val="85"/>
        </w:trPr>
        <w:tc>
          <w:tcPr>
            <w:tcW w:w="4815" w:type="dxa"/>
          </w:tcPr>
          <w:p w14:paraId="0101CE67" w14:textId="0A962D54"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t xml:space="preserve">Participant enrollment in project </w:t>
            </w:r>
            <w:r w:rsidR="00BF7A8E" w:rsidRPr="008876EC">
              <w:rPr>
                <w:rFonts w:asciiTheme="minorHAnsi" w:hAnsiTheme="minorHAnsi" w:cstheme="minorHAnsi"/>
                <w:bCs/>
                <w:sz w:val="23"/>
                <w:szCs w:val="23"/>
              </w:rPr>
              <w:t>begins.</w:t>
            </w:r>
            <w:r w:rsidRPr="008876EC">
              <w:rPr>
                <w:rFonts w:asciiTheme="minorHAnsi" w:hAnsiTheme="minorHAnsi" w:cstheme="minorHAnsi"/>
                <w:bCs/>
                <w:sz w:val="23"/>
                <w:szCs w:val="23"/>
              </w:rPr>
              <w:t xml:space="preserve"> </w:t>
            </w:r>
          </w:p>
        </w:tc>
        <w:tc>
          <w:tcPr>
            <w:tcW w:w="4815" w:type="dxa"/>
          </w:tcPr>
          <w:p w14:paraId="1269CD5B" w14:textId="7ADCBB13"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6D1097B0" w14:textId="77777777" w:rsidTr="000F4F8C">
        <w:trPr>
          <w:trHeight w:val="85"/>
        </w:trPr>
        <w:tc>
          <w:tcPr>
            <w:tcW w:w="4815" w:type="dxa"/>
          </w:tcPr>
          <w:p w14:paraId="679FDC8B" w14:textId="3BD5ABBC"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t xml:space="preserve">Participants begin to occupy leased or rental assistance units or structure(s), and supportive services begin? </w:t>
            </w:r>
          </w:p>
        </w:tc>
        <w:tc>
          <w:tcPr>
            <w:tcW w:w="4815" w:type="dxa"/>
          </w:tcPr>
          <w:p w14:paraId="61FE1FA3" w14:textId="4262E960"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5A3E8FF7" w14:textId="77777777" w:rsidTr="000F4F8C">
        <w:trPr>
          <w:trHeight w:val="85"/>
        </w:trPr>
        <w:tc>
          <w:tcPr>
            <w:tcW w:w="4815" w:type="dxa"/>
          </w:tcPr>
          <w:p w14:paraId="01BCC875" w14:textId="0F2A26B6"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t xml:space="preserve">Leased or rental assistance units or structure, and supportive services near 100% capacity? </w:t>
            </w:r>
          </w:p>
        </w:tc>
        <w:tc>
          <w:tcPr>
            <w:tcW w:w="4815" w:type="dxa"/>
          </w:tcPr>
          <w:p w14:paraId="30983539" w14:textId="23013E39"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661908E6" w14:textId="77777777" w:rsidTr="000F4F8C">
        <w:tc>
          <w:tcPr>
            <w:tcW w:w="9630" w:type="dxa"/>
            <w:gridSpan w:val="2"/>
          </w:tcPr>
          <w:p w14:paraId="313264FB" w14:textId="4F7BC51E" w:rsidR="00486830" w:rsidRPr="00031CC7" w:rsidRDefault="00486830" w:rsidP="00A61AF4">
            <w:pPr>
              <w:autoSpaceDE w:val="0"/>
              <w:autoSpaceDN w:val="0"/>
              <w:adjustRightInd w:val="0"/>
              <w:spacing w:after="0" w:line="240" w:lineRule="auto"/>
              <w:rPr>
                <w:rFonts w:asciiTheme="minorHAnsi" w:hAnsiTheme="minorHAnsi"/>
                <w:i/>
                <w:sz w:val="24"/>
                <w:szCs w:val="24"/>
              </w:rPr>
            </w:pPr>
            <w:r w:rsidRPr="00031CC7">
              <w:rPr>
                <w:rFonts w:asciiTheme="minorHAnsi" w:hAnsiTheme="minorHAnsi"/>
                <w:sz w:val="24"/>
                <w:szCs w:val="24"/>
              </w:rPr>
              <w:br w:type="page"/>
              <w:t>3</w:t>
            </w:r>
            <w:r w:rsidR="00A61AF4">
              <w:rPr>
                <w:rFonts w:asciiTheme="minorHAnsi" w:hAnsiTheme="minorHAnsi"/>
                <w:sz w:val="24"/>
                <w:szCs w:val="24"/>
              </w:rPr>
              <w:t xml:space="preserve">. </w:t>
            </w:r>
            <w:r w:rsidR="007355B2">
              <w:rPr>
                <w:rFonts w:asciiTheme="minorHAnsi" w:hAnsiTheme="minorHAnsi"/>
                <w:sz w:val="24"/>
                <w:szCs w:val="24"/>
              </w:rPr>
              <w:t>I certify that I have read the Homeless Trust’s Coordinated Entry Process and that the</w:t>
            </w:r>
            <w:r w:rsidR="00A61AF4" w:rsidRPr="00A61AF4">
              <w:rPr>
                <w:rFonts w:asciiTheme="minorHAnsi" w:hAnsiTheme="minorHAnsi"/>
                <w:sz w:val="24"/>
                <w:szCs w:val="24"/>
              </w:rPr>
              <w:t xml:space="preserve"> project</w:t>
            </w:r>
            <w:r w:rsidR="007355B2">
              <w:rPr>
                <w:rFonts w:asciiTheme="minorHAnsi" w:hAnsiTheme="minorHAnsi"/>
                <w:sz w:val="24"/>
                <w:szCs w:val="24"/>
              </w:rPr>
              <w:t xml:space="preserve"> and its staff will</w:t>
            </w:r>
            <w:r w:rsidR="00A61AF4" w:rsidRPr="00A61AF4">
              <w:rPr>
                <w:rFonts w:asciiTheme="minorHAnsi" w:hAnsiTheme="minorHAnsi"/>
                <w:sz w:val="24"/>
                <w:szCs w:val="24"/>
              </w:rPr>
              <w:t xml:space="preserve"> participate in a CoC</w:t>
            </w:r>
            <w:r w:rsidR="00A61AF4">
              <w:rPr>
                <w:rFonts w:asciiTheme="minorHAnsi" w:hAnsiTheme="minorHAnsi"/>
                <w:sz w:val="24"/>
                <w:szCs w:val="24"/>
              </w:rPr>
              <w:t xml:space="preserve"> </w:t>
            </w:r>
            <w:r w:rsidR="00A61AF4" w:rsidRPr="00A61AF4">
              <w:rPr>
                <w:rFonts w:asciiTheme="minorHAnsi" w:hAnsiTheme="minorHAnsi"/>
                <w:sz w:val="24"/>
                <w:szCs w:val="24"/>
              </w:rPr>
              <w:t>Coordinated Entry Process</w:t>
            </w:r>
            <w:r w:rsidR="007355B2">
              <w:rPr>
                <w:rFonts w:asciiTheme="minorHAnsi" w:hAnsiTheme="minorHAnsi"/>
                <w:sz w:val="24"/>
                <w:szCs w:val="24"/>
              </w:rPr>
              <w:t>.</w:t>
            </w:r>
            <w:r w:rsidR="00A61AF4">
              <w:rPr>
                <w:rFonts w:asciiTheme="minorHAnsi" w:hAnsiTheme="minorHAnsi"/>
                <w:sz w:val="24"/>
                <w:szCs w:val="24"/>
              </w:rPr>
              <w:t xml:space="preserve"> </w:t>
            </w:r>
            <w:r w:rsidR="00A61AF4" w:rsidRPr="00596CD8">
              <w:rPr>
                <w:rFonts w:asciiTheme="minorHAnsi" w:hAnsiTheme="minorHAnsi"/>
                <w:sz w:val="24"/>
                <w:szCs w:val="24"/>
              </w:rPr>
              <w:sym w:font="Wingdings" w:char="F0A8"/>
            </w:r>
            <w:r w:rsidR="00A61AF4" w:rsidRPr="00596CD8">
              <w:rPr>
                <w:rFonts w:asciiTheme="minorHAnsi" w:hAnsiTheme="minorHAnsi"/>
                <w:sz w:val="24"/>
                <w:szCs w:val="24"/>
              </w:rPr>
              <w:t xml:space="preserve"> </w:t>
            </w:r>
            <w:r w:rsidR="00A61AF4">
              <w:rPr>
                <w:rFonts w:asciiTheme="minorHAnsi" w:hAnsiTheme="minorHAnsi"/>
                <w:sz w:val="24"/>
                <w:szCs w:val="24"/>
              </w:rPr>
              <w:t xml:space="preserve">Yes  </w:t>
            </w:r>
            <w:r w:rsidR="00A61AF4" w:rsidRPr="00596CD8">
              <w:rPr>
                <w:rFonts w:asciiTheme="minorHAnsi" w:hAnsiTheme="minorHAnsi"/>
                <w:sz w:val="24"/>
                <w:szCs w:val="24"/>
              </w:rPr>
              <w:sym w:font="Wingdings" w:char="F0A8"/>
            </w:r>
            <w:r w:rsidR="00A61AF4" w:rsidRPr="00596CD8">
              <w:rPr>
                <w:rFonts w:asciiTheme="minorHAnsi" w:hAnsiTheme="minorHAnsi"/>
                <w:sz w:val="24"/>
                <w:szCs w:val="24"/>
              </w:rPr>
              <w:t xml:space="preserve"> </w:t>
            </w:r>
            <w:r w:rsidR="00A61AF4">
              <w:rPr>
                <w:rFonts w:asciiTheme="minorHAnsi" w:hAnsiTheme="minorHAnsi"/>
                <w:sz w:val="24"/>
                <w:szCs w:val="24"/>
              </w:rPr>
              <w:t>No, explain:</w:t>
            </w:r>
          </w:p>
          <w:p w14:paraId="7558AE06" w14:textId="77777777" w:rsidR="00486830" w:rsidRPr="00596CD8" w:rsidRDefault="00486830" w:rsidP="000F4F8C">
            <w:pPr>
              <w:widowControl w:val="0"/>
              <w:autoSpaceDE w:val="0"/>
              <w:autoSpaceDN w:val="0"/>
              <w:adjustRightInd w:val="0"/>
              <w:spacing w:after="0" w:line="240" w:lineRule="auto"/>
              <w:rPr>
                <w:rFonts w:asciiTheme="minorHAnsi" w:hAnsiTheme="minorHAnsi"/>
                <w:sz w:val="24"/>
                <w:szCs w:val="24"/>
              </w:rPr>
            </w:pPr>
          </w:p>
        </w:tc>
      </w:tr>
      <w:tr w:rsidR="00A61AF4" w:rsidRPr="00596CD8" w14:paraId="211D841F" w14:textId="77777777" w:rsidTr="000F4F8C">
        <w:trPr>
          <w:trHeight w:val="30"/>
        </w:trPr>
        <w:tc>
          <w:tcPr>
            <w:tcW w:w="9630" w:type="dxa"/>
            <w:gridSpan w:val="2"/>
          </w:tcPr>
          <w:p w14:paraId="7AAACD76" w14:textId="7B748940" w:rsidR="00A61AF4" w:rsidRDefault="00A61AF4" w:rsidP="00A61AF4">
            <w:pPr>
              <w:spacing w:after="0" w:line="240" w:lineRule="auto"/>
              <w:ind w:right="-180"/>
              <w:rPr>
                <w:rFonts w:asciiTheme="minorHAnsi" w:hAnsiTheme="minorHAnsi"/>
                <w:sz w:val="24"/>
                <w:szCs w:val="24"/>
              </w:rPr>
            </w:pPr>
            <w:r w:rsidRPr="00A61AF4">
              <w:rPr>
                <w:rFonts w:asciiTheme="minorHAnsi" w:hAnsiTheme="minorHAnsi"/>
                <w:sz w:val="24"/>
                <w:szCs w:val="24"/>
              </w:rPr>
              <w:t xml:space="preserve">4. Please identify </w:t>
            </w:r>
            <w:r w:rsidR="00FD4258">
              <w:rPr>
                <w:rFonts w:asciiTheme="minorHAnsi" w:hAnsiTheme="minorHAnsi"/>
                <w:sz w:val="24"/>
                <w:szCs w:val="24"/>
              </w:rPr>
              <w:t xml:space="preserve">your policies and </w:t>
            </w:r>
            <w:r w:rsidR="00966B39">
              <w:rPr>
                <w:rFonts w:asciiTheme="minorHAnsi" w:hAnsiTheme="minorHAnsi"/>
                <w:sz w:val="24"/>
                <w:szCs w:val="24"/>
              </w:rPr>
              <w:t xml:space="preserve">what system you will be using to check </w:t>
            </w:r>
            <w:r w:rsidR="00057809">
              <w:rPr>
                <w:rFonts w:asciiTheme="minorHAnsi" w:hAnsiTheme="minorHAnsi"/>
                <w:sz w:val="24"/>
                <w:szCs w:val="24"/>
              </w:rPr>
              <w:t>each applicant’s background in compliance with the propert</w:t>
            </w:r>
            <w:r w:rsidR="00A3007D">
              <w:rPr>
                <w:rFonts w:asciiTheme="minorHAnsi" w:hAnsiTheme="minorHAnsi"/>
                <w:sz w:val="24"/>
                <w:szCs w:val="24"/>
              </w:rPr>
              <w:t>y’s</w:t>
            </w:r>
            <w:r w:rsidR="00057809">
              <w:rPr>
                <w:rFonts w:asciiTheme="minorHAnsi" w:hAnsiTheme="minorHAnsi"/>
                <w:sz w:val="24"/>
                <w:szCs w:val="24"/>
              </w:rPr>
              <w:t xml:space="preserve"> restrictive covenant?</w:t>
            </w:r>
          </w:p>
          <w:p w14:paraId="69774EF9" w14:textId="1ADE552C" w:rsidR="00057809" w:rsidRPr="00596CD8" w:rsidRDefault="00057809" w:rsidP="00A61AF4">
            <w:pPr>
              <w:spacing w:after="0" w:line="240" w:lineRule="auto"/>
              <w:ind w:right="-180"/>
              <w:rPr>
                <w:rFonts w:asciiTheme="minorHAnsi" w:hAnsiTheme="minorHAnsi"/>
                <w:sz w:val="24"/>
                <w:szCs w:val="24"/>
              </w:rPr>
            </w:pPr>
          </w:p>
        </w:tc>
      </w:tr>
      <w:tr w:rsidR="00486830" w:rsidRPr="00596CD8" w14:paraId="1C96574A" w14:textId="77777777" w:rsidTr="000F4F8C">
        <w:tc>
          <w:tcPr>
            <w:tcW w:w="9630" w:type="dxa"/>
            <w:gridSpan w:val="2"/>
          </w:tcPr>
          <w:p w14:paraId="7ED4176C" w14:textId="5DC4EAEC" w:rsidR="00486830" w:rsidRPr="005B039F" w:rsidRDefault="00A61AF4" w:rsidP="000F4F8C">
            <w:pPr>
              <w:autoSpaceDE w:val="0"/>
              <w:autoSpaceDN w:val="0"/>
              <w:adjustRightInd w:val="0"/>
              <w:spacing w:after="0" w:line="240" w:lineRule="auto"/>
              <w:rPr>
                <w:rFonts w:asciiTheme="minorHAnsi" w:hAnsiTheme="minorHAnsi" w:cs="Arial"/>
                <w:bCs/>
                <w:sz w:val="24"/>
                <w:szCs w:val="24"/>
              </w:rPr>
            </w:pPr>
            <w:r>
              <w:rPr>
                <w:rFonts w:asciiTheme="minorHAnsi" w:hAnsiTheme="minorHAnsi" w:cs="Arial"/>
                <w:bCs/>
                <w:sz w:val="24"/>
                <w:szCs w:val="24"/>
              </w:rPr>
              <w:t>5. I</w:t>
            </w:r>
            <w:r w:rsidR="00FD4258">
              <w:rPr>
                <w:rFonts w:asciiTheme="minorHAnsi" w:hAnsiTheme="minorHAnsi" w:cs="Arial"/>
                <w:bCs/>
                <w:sz w:val="24"/>
                <w:szCs w:val="24"/>
              </w:rPr>
              <w:t xml:space="preserve"> certify that</w:t>
            </w:r>
            <w:r>
              <w:rPr>
                <w:rFonts w:asciiTheme="minorHAnsi" w:hAnsiTheme="minorHAnsi" w:cs="Arial"/>
                <w:bCs/>
                <w:sz w:val="24"/>
                <w:szCs w:val="24"/>
              </w:rPr>
              <w:t xml:space="preserve"> the project</w:t>
            </w:r>
            <w:r w:rsidR="00FD4258">
              <w:rPr>
                <w:rFonts w:asciiTheme="minorHAnsi" w:hAnsiTheme="minorHAnsi" w:cs="Arial"/>
                <w:bCs/>
                <w:sz w:val="24"/>
                <w:szCs w:val="24"/>
              </w:rPr>
              <w:t xml:space="preserve"> will</w:t>
            </w:r>
            <w:r w:rsidR="00D577D4">
              <w:rPr>
                <w:rFonts w:asciiTheme="minorHAnsi" w:hAnsiTheme="minorHAnsi" w:cs="Arial"/>
                <w:bCs/>
                <w:sz w:val="24"/>
                <w:szCs w:val="24"/>
              </w:rPr>
              <w:t xml:space="preserve"> follow</w:t>
            </w:r>
            <w:r>
              <w:rPr>
                <w:rFonts w:asciiTheme="minorHAnsi" w:hAnsiTheme="minorHAnsi" w:cs="Arial"/>
                <w:bCs/>
                <w:sz w:val="24"/>
                <w:szCs w:val="24"/>
              </w:rPr>
              <w:t xml:space="preserve"> Housing First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r w:rsidRPr="00596CD8">
              <w:rPr>
                <w:rFonts w:asciiTheme="minorHAnsi" w:hAnsiTheme="minorHAnsi"/>
                <w:sz w:val="24"/>
                <w:szCs w:val="24"/>
              </w:rPr>
              <w:t xml:space="preserve"> </w:t>
            </w:r>
          </w:p>
          <w:p w14:paraId="29938891" w14:textId="77777777" w:rsidR="00486830" w:rsidRDefault="00486830" w:rsidP="000F4F8C">
            <w:pPr>
              <w:autoSpaceDE w:val="0"/>
              <w:autoSpaceDN w:val="0"/>
              <w:adjustRightInd w:val="0"/>
              <w:spacing w:after="0" w:line="240" w:lineRule="auto"/>
              <w:rPr>
                <w:rFonts w:asciiTheme="minorHAnsi" w:hAnsiTheme="minorHAnsi"/>
                <w:sz w:val="24"/>
                <w:szCs w:val="24"/>
              </w:rPr>
            </w:pPr>
          </w:p>
          <w:p w14:paraId="758EC171" w14:textId="77777777" w:rsidR="00787049" w:rsidRDefault="00787049" w:rsidP="000F4F8C">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If you selected “yes” you are agreeing to: </w:t>
            </w:r>
          </w:p>
          <w:p w14:paraId="468603AD" w14:textId="77777777" w:rsidR="00486830"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sidRPr="00787049">
              <w:rPr>
                <w:rFonts w:asciiTheme="minorHAnsi" w:hAnsiTheme="minorHAnsi"/>
                <w:sz w:val="24"/>
                <w:szCs w:val="24"/>
              </w:rPr>
              <w:t>move participants into permanent housing quickly</w:t>
            </w:r>
          </w:p>
          <w:p w14:paraId="68E80AF8"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with little or no income</w:t>
            </w:r>
          </w:p>
          <w:p w14:paraId="01CD3C90" w14:textId="7C1DD986" w:rsidR="00787049" w:rsidRPr="00F43B9B" w:rsidRDefault="00787049" w:rsidP="00F43B9B">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with active or history of substance use</w:t>
            </w:r>
          </w:p>
          <w:p w14:paraId="6E93ECC2"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with a history of victimization</w:t>
            </w:r>
          </w:p>
          <w:p w14:paraId="2B30D93A"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who may chose not to participate in support services</w:t>
            </w:r>
          </w:p>
          <w:p w14:paraId="2B47EB98" w14:textId="303C0EB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who may not progress on the service plan</w:t>
            </w:r>
          </w:p>
          <w:p w14:paraId="43137D0D"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who may lose income or fail to improve income</w:t>
            </w:r>
          </w:p>
          <w:p w14:paraId="1BEADFBF" w14:textId="022CEF18" w:rsidR="00787049" w:rsidRPr="00787049" w:rsidRDefault="00787049" w:rsidP="00116233">
            <w:pPr>
              <w:pStyle w:val="ListParagraph"/>
              <w:autoSpaceDE w:val="0"/>
              <w:autoSpaceDN w:val="0"/>
              <w:adjustRightInd w:val="0"/>
              <w:spacing w:after="0" w:line="240" w:lineRule="auto"/>
              <w:ind w:left="1080"/>
              <w:rPr>
                <w:rFonts w:asciiTheme="minorHAnsi" w:hAnsiTheme="minorHAnsi"/>
                <w:sz w:val="24"/>
                <w:szCs w:val="24"/>
              </w:rPr>
            </w:pPr>
          </w:p>
        </w:tc>
      </w:tr>
      <w:tr w:rsidR="00787049" w:rsidRPr="00596CD8" w14:paraId="534D1851" w14:textId="77777777" w:rsidTr="000F4F8C">
        <w:tc>
          <w:tcPr>
            <w:tcW w:w="9630" w:type="dxa"/>
            <w:gridSpan w:val="2"/>
          </w:tcPr>
          <w:p w14:paraId="76274C2D" w14:textId="355C0768" w:rsidR="00787049" w:rsidRDefault="00787049" w:rsidP="00787049">
            <w:pPr>
              <w:autoSpaceDE w:val="0"/>
              <w:autoSpaceDN w:val="0"/>
              <w:adjustRightInd w:val="0"/>
              <w:spacing w:after="0" w:line="240" w:lineRule="auto"/>
              <w:rPr>
                <w:rFonts w:asciiTheme="minorHAnsi" w:hAnsiTheme="minorHAnsi" w:cs="Arial"/>
                <w:bCs/>
                <w:sz w:val="24"/>
                <w:szCs w:val="24"/>
              </w:rPr>
            </w:pPr>
            <w:r>
              <w:rPr>
                <w:rFonts w:asciiTheme="minorHAnsi" w:hAnsiTheme="minorHAnsi" w:cs="Arial"/>
                <w:bCs/>
                <w:sz w:val="24"/>
                <w:szCs w:val="24"/>
              </w:rPr>
              <w:t xml:space="preserve">6. </w:t>
            </w:r>
            <w:r w:rsidR="00EF5554">
              <w:rPr>
                <w:rFonts w:asciiTheme="minorHAnsi" w:hAnsiTheme="minorHAnsi" w:cs="Arial"/>
                <w:bCs/>
                <w:sz w:val="24"/>
                <w:szCs w:val="24"/>
              </w:rPr>
              <w:t>D</w:t>
            </w:r>
            <w:r w:rsidR="00EF5554" w:rsidRPr="00787049">
              <w:rPr>
                <w:rFonts w:asciiTheme="minorHAnsi" w:hAnsiTheme="minorHAnsi"/>
                <w:sz w:val="24"/>
                <w:szCs w:val="24"/>
              </w:rPr>
              <w:t xml:space="preserve">escribe </w:t>
            </w:r>
            <w:r w:rsidR="00EF5554">
              <w:rPr>
                <w:rFonts w:asciiTheme="minorHAnsi" w:hAnsiTheme="minorHAnsi"/>
                <w:sz w:val="24"/>
                <w:szCs w:val="24"/>
              </w:rPr>
              <w:t xml:space="preserve">any </w:t>
            </w:r>
            <w:r w:rsidR="00EF5554" w:rsidRPr="00787049">
              <w:rPr>
                <w:rFonts w:asciiTheme="minorHAnsi" w:hAnsiTheme="minorHAnsi"/>
                <w:sz w:val="24"/>
                <w:szCs w:val="24"/>
              </w:rPr>
              <w:t xml:space="preserve">project </w:t>
            </w:r>
            <w:r w:rsidR="00EF5554">
              <w:rPr>
                <w:rFonts w:asciiTheme="minorHAnsi" w:hAnsiTheme="minorHAnsi"/>
                <w:sz w:val="24"/>
                <w:szCs w:val="24"/>
              </w:rPr>
              <w:t xml:space="preserve">rules, for example, </w:t>
            </w:r>
            <w:r w:rsidR="00EF5554" w:rsidRPr="00787049">
              <w:rPr>
                <w:rFonts w:asciiTheme="minorHAnsi" w:hAnsiTheme="minorHAnsi"/>
                <w:sz w:val="24"/>
                <w:szCs w:val="24"/>
              </w:rPr>
              <w:t>program participants will be required to meet with a case manager at least monthly in their first year of the project, it is particularly important to explain why implementing this requirement is necessary for facilitating the provision of supportive services</w:t>
            </w:r>
            <w:r w:rsidR="00EF5554">
              <w:rPr>
                <w:rFonts w:asciiTheme="minorHAnsi" w:hAnsiTheme="minorHAnsi"/>
                <w:sz w:val="24"/>
                <w:szCs w:val="24"/>
              </w:rPr>
              <w:t xml:space="preserve"> (1000 characters including spaces)</w:t>
            </w:r>
            <w:r w:rsidR="00EF5554" w:rsidRPr="00787049">
              <w:rPr>
                <w:rFonts w:asciiTheme="minorHAnsi" w:hAnsiTheme="minorHAnsi"/>
                <w:sz w:val="24"/>
                <w:szCs w:val="24"/>
              </w:rPr>
              <w:t>.</w:t>
            </w:r>
          </w:p>
          <w:p w14:paraId="5BA6A2E6" w14:textId="77777777" w:rsidR="00787049" w:rsidRDefault="00787049" w:rsidP="00787049">
            <w:pPr>
              <w:autoSpaceDE w:val="0"/>
              <w:autoSpaceDN w:val="0"/>
              <w:adjustRightInd w:val="0"/>
              <w:spacing w:after="0" w:line="240" w:lineRule="auto"/>
              <w:rPr>
                <w:rFonts w:asciiTheme="minorHAnsi" w:hAnsiTheme="minorHAnsi" w:cs="Arial"/>
                <w:bCs/>
                <w:sz w:val="24"/>
                <w:szCs w:val="24"/>
              </w:rPr>
            </w:pPr>
          </w:p>
          <w:p w14:paraId="4EEF744A" w14:textId="5CA25BBF" w:rsidR="00787049" w:rsidRDefault="00787049" w:rsidP="00787049">
            <w:pPr>
              <w:autoSpaceDE w:val="0"/>
              <w:autoSpaceDN w:val="0"/>
              <w:adjustRightInd w:val="0"/>
              <w:spacing w:after="0" w:line="240" w:lineRule="auto"/>
              <w:rPr>
                <w:rFonts w:asciiTheme="minorHAnsi" w:hAnsiTheme="minorHAnsi" w:cs="Arial"/>
                <w:bCs/>
                <w:sz w:val="24"/>
                <w:szCs w:val="24"/>
              </w:rPr>
            </w:pPr>
          </w:p>
        </w:tc>
      </w:tr>
    </w:tbl>
    <w:p w14:paraId="0A6E2370" w14:textId="7653EA47" w:rsidR="00486830" w:rsidRDefault="00486830" w:rsidP="00486830">
      <w:pPr>
        <w:rPr>
          <w:rFonts w:asciiTheme="minorHAnsi" w:hAnsiTheme="minorHAnsi"/>
          <w:sz w:val="24"/>
          <w:szCs w:val="24"/>
        </w:rPr>
      </w:pPr>
    </w:p>
    <w:p w14:paraId="7D132EE3" w14:textId="37D22F88" w:rsidR="00EF5696" w:rsidRDefault="00EF5696" w:rsidP="00486830">
      <w:pPr>
        <w:rPr>
          <w:rFonts w:asciiTheme="minorHAnsi" w:hAnsiTheme="minorHAnsi"/>
          <w:b/>
          <w:sz w:val="24"/>
          <w:szCs w:val="24"/>
          <w:u w:val="single"/>
        </w:rPr>
      </w:pPr>
      <w:r w:rsidRPr="00EF5696">
        <w:rPr>
          <w:rFonts w:asciiTheme="minorHAnsi" w:hAnsiTheme="minorHAnsi"/>
          <w:b/>
          <w:sz w:val="24"/>
          <w:szCs w:val="24"/>
        </w:rPr>
        <w:t xml:space="preserve">4A </w:t>
      </w:r>
      <w:r w:rsidRPr="00EF5696">
        <w:rPr>
          <w:rFonts w:asciiTheme="minorHAnsi" w:hAnsiTheme="minorHAnsi"/>
          <w:b/>
          <w:sz w:val="24"/>
          <w:szCs w:val="24"/>
          <w:u w:val="single"/>
        </w:rPr>
        <w:t>Supportive Services for Participants</w:t>
      </w:r>
    </w:p>
    <w:tbl>
      <w:tblPr>
        <w:tblW w:w="963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4E66F5" w:rsidRPr="00596CD8" w14:paraId="6D39C268" w14:textId="77777777" w:rsidTr="000F4F8C">
        <w:tc>
          <w:tcPr>
            <w:tcW w:w="9630" w:type="dxa"/>
          </w:tcPr>
          <w:p w14:paraId="19DE715C" w14:textId="77DECA7C" w:rsidR="004E66F5" w:rsidRPr="004E66F5" w:rsidRDefault="003E5BE3" w:rsidP="004E66F5">
            <w:pPr>
              <w:pStyle w:val="Default"/>
              <w:rPr>
                <w:rFonts w:asciiTheme="minorHAnsi" w:hAnsiTheme="minorHAnsi" w:cstheme="minorHAnsi"/>
                <w:bCs/>
                <w:i/>
              </w:rPr>
            </w:pPr>
            <w:r>
              <w:rPr>
                <w:rFonts w:asciiTheme="minorHAnsi" w:hAnsiTheme="minorHAnsi" w:cstheme="minorHAnsi"/>
                <w:bCs/>
              </w:rPr>
              <w:t>1</w:t>
            </w:r>
            <w:r w:rsidR="004E66F5" w:rsidRPr="004E66F5">
              <w:rPr>
                <w:rFonts w:asciiTheme="minorHAnsi" w:hAnsiTheme="minorHAnsi" w:cstheme="minorHAnsi"/>
                <w:bCs/>
              </w:rPr>
              <w:t xml:space="preserve">. Describe how </w:t>
            </w:r>
            <w:r w:rsidR="00A63647">
              <w:rPr>
                <w:rFonts w:asciiTheme="minorHAnsi" w:hAnsiTheme="minorHAnsi" w:cstheme="minorHAnsi"/>
                <w:bCs/>
              </w:rPr>
              <w:t xml:space="preserve">healthcare and housing resources are being coordinated and leveraged to assist persons experiencing homelessness </w:t>
            </w:r>
            <w:r w:rsidR="004E66F5" w:rsidRPr="004E66F5">
              <w:rPr>
                <w:rFonts w:asciiTheme="minorHAnsi" w:hAnsiTheme="minorHAnsi" w:cstheme="minorHAnsi"/>
                <w:bCs/>
              </w:rPr>
              <w:t>obtain and remain in permanent housing</w:t>
            </w:r>
            <w:r w:rsidR="00A63647">
              <w:rPr>
                <w:rFonts w:asciiTheme="minorHAnsi" w:hAnsiTheme="minorHAnsi" w:cstheme="minorHAnsi"/>
                <w:bCs/>
              </w:rPr>
              <w:t xml:space="preserve">, and how this program is ideally suited to further reduce unsheltered homelessness in Miami-Dade.   </w:t>
            </w:r>
            <w:r w:rsidR="004E66F5" w:rsidRPr="004E66F5">
              <w:rPr>
                <w:rFonts w:asciiTheme="minorHAnsi" w:hAnsiTheme="minorHAnsi" w:cstheme="minorHAnsi"/>
                <w:bCs/>
              </w:rPr>
              <w:t xml:space="preserve"> </w:t>
            </w:r>
            <w:r w:rsidR="004E66F5" w:rsidRPr="004E66F5">
              <w:rPr>
                <w:rFonts w:asciiTheme="minorHAnsi" w:hAnsiTheme="minorHAnsi" w:cstheme="minorHAnsi"/>
                <w:bCs/>
                <w:i/>
              </w:rPr>
              <w:t xml:space="preserve">Describe how the project applicant plans to help program participants move into permanent housing, and how the plan ensures program participants stabilize and remain in permanent housing. An acceptable response will acknowledge the needs of the target population, and include plans to address those needs through current, and proposed case management activities, and the availability and accessibility of supportive services such as–housing search, primary health services, mental health services, educational services, employment services, life skills, </w:t>
            </w:r>
            <w:r w:rsidR="00BF7A8E" w:rsidRPr="004E66F5">
              <w:rPr>
                <w:rFonts w:asciiTheme="minorHAnsi" w:hAnsiTheme="minorHAnsi" w:cstheme="minorHAnsi"/>
                <w:bCs/>
                <w:i/>
              </w:rPr>
              <w:t>childcare</w:t>
            </w:r>
            <w:r w:rsidR="004E66F5" w:rsidRPr="004E66F5">
              <w:rPr>
                <w:rFonts w:asciiTheme="minorHAnsi" w:hAnsiTheme="minorHAnsi" w:cstheme="minorHAnsi"/>
                <w:bCs/>
                <w:i/>
              </w:rPr>
              <w:t xml:space="preserve"> services, etc. Example: A project that targets its housing and services to serving young parents might provide a specific service array of supportive services including parenting classes, education programing, and childcare services.</w:t>
            </w:r>
          </w:p>
          <w:p w14:paraId="56AEFA63" w14:textId="05AF912B" w:rsidR="004E66F5" w:rsidRPr="004E66F5" w:rsidRDefault="004E66F5" w:rsidP="004E66F5">
            <w:pPr>
              <w:autoSpaceDE w:val="0"/>
              <w:autoSpaceDN w:val="0"/>
              <w:adjustRightInd w:val="0"/>
              <w:spacing w:after="0" w:line="240" w:lineRule="auto"/>
              <w:rPr>
                <w:rFonts w:asciiTheme="minorHAnsi" w:eastAsia="Times New Roman" w:hAnsiTheme="minorHAnsi" w:cstheme="minorHAnsi"/>
                <w:i/>
                <w:sz w:val="24"/>
                <w:szCs w:val="24"/>
              </w:rPr>
            </w:pPr>
            <w:r w:rsidRPr="004E66F5">
              <w:rPr>
                <w:rFonts w:asciiTheme="minorHAnsi" w:hAnsiTheme="minorHAnsi" w:cstheme="minorHAnsi"/>
                <w:bCs/>
                <w:i/>
              </w:rPr>
              <w:t>If program participants will be housed in units not owned or operated by the project applicant, the narrative should also describe: (1) how the project will identify appropriate units; (2) the project’s established arrangements with homeless service providers; and (3) how the project will engage landlords.</w:t>
            </w:r>
          </w:p>
          <w:p w14:paraId="11C88FAB" w14:textId="77777777" w:rsidR="004E66F5" w:rsidRPr="00596CD8" w:rsidRDefault="004E66F5" w:rsidP="000F4F8C">
            <w:pPr>
              <w:spacing w:after="0" w:line="240" w:lineRule="auto"/>
              <w:ind w:right="-180"/>
              <w:rPr>
                <w:rFonts w:asciiTheme="minorHAnsi" w:eastAsia="Times New Roman" w:hAnsiTheme="minorHAnsi"/>
                <w:sz w:val="24"/>
                <w:szCs w:val="24"/>
              </w:rPr>
            </w:pPr>
          </w:p>
          <w:p w14:paraId="645060F9" w14:textId="77777777" w:rsidR="0060161C" w:rsidRDefault="0060161C" w:rsidP="000F4F8C">
            <w:pPr>
              <w:spacing w:after="0" w:line="240" w:lineRule="auto"/>
              <w:ind w:right="-180"/>
              <w:rPr>
                <w:rFonts w:asciiTheme="minorHAnsi" w:eastAsia="Times New Roman" w:hAnsiTheme="minorHAnsi"/>
                <w:sz w:val="24"/>
                <w:szCs w:val="24"/>
              </w:rPr>
            </w:pPr>
          </w:p>
          <w:p w14:paraId="5B70AA22" w14:textId="77777777" w:rsidR="004E66F5" w:rsidRPr="00596CD8" w:rsidRDefault="004E66F5" w:rsidP="000F4F8C">
            <w:pPr>
              <w:spacing w:after="0" w:line="240" w:lineRule="auto"/>
              <w:ind w:right="-180"/>
              <w:rPr>
                <w:rFonts w:asciiTheme="minorHAnsi" w:eastAsia="Times New Roman" w:hAnsiTheme="minorHAnsi"/>
                <w:sz w:val="24"/>
                <w:szCs w:val="24"/>
              </w:rPr>
            </w:pPr>
          </w:p>
          <w:p w14:paraId="0C3BCD25" w14:textId="77777777" w:rsidR="004E66F5" w:rsidRPr="00596CD8" w:rsidRDefault="004E66F5" w:rsidP="000F4F8C">
            <w:pPr>
              <w:spacing w:after="0" w:line="240" w:lineRule="auto"/>
              <w:ind w:right="-180"/>
              <w:rPr>
                <w:rFonts w:asciiTheme="minorHAnsi" w:eastAsia="Times New Roman" w:hAnsiTheme="minorHAnsi"/>
                <w:sz w:val="24"/>
                <w:szCs w:val="24"/>
              </w:rPr>
            </w:pPr>
          </w:p>
        </w:tc>
      </w:tr>
      <w:tr w:rsidR="004E66F5" w:rsidRPr="00596CD8" w14:paraId="72C29D50" w14:textId="77777777" w:rsidTr="000F4F8C">
        <w:tc>
          <w:tcPr>
            <w:tcW w:w="9630" w:type="dxa"/>
          </w:tcPr>
          <w:p w14:paraId="09A2EDFA" w14:textId="52D97B6D" w:rsidR="00A63647" w:rsidRDefault="003E5BE3" w:rsidP="00A63647">
            <w:pPr>
              <w:spacing w:after="0" w:line="240" w:lineRule="auto"/>
              <w:ind w:right="-180"/>
              <w:rPr>
                <w:rFonts w:asciiTheme="minorHAnsi" w:eastAsia="Times New Roman" w:hAnsiTheme="minorHAnsi"/>
                <w:sz w:val="24"/>
                <w:szCs w:val="24"/>
              </w:rPr>
            </w:pPr>
            <w:r>
              <w:rPr>
                <w:rFonts w:asciiTheme="minorHAnsi" w:eastAsia="Times New Roman" w:hAnsiTheme="minorHAnsi"/>
                <w:sz w:val="24"/>
                <w:szCs w:val="24"/>
              </w:rPr>
              <w:t>2</w:t>
            </w:r>
            <w:r w:rsidR="004E66F5" w:rsidRPr="004E66F5">
              <w:rPr>
                <w:rFonts w:asciiTheme="minorHAnsi" w:eastAsia="Times New Roman" w:hAnsiTheme="minorHAnsi"/>
                <w:sz w:val="24"/>
                <w:szCs w:val="24"/>
              </w:rPr>
              <w:t xml:space="preserve">. What specific plan does this project have to </w:t>
            </w:r>
            <w:r w:rsidR="00A63647">
              <w:rPr>
                <w:rFonts w:asciiTheme="minorHAnsi" w:eastAsia="Times New Roman" w:hAnsiTheme="minorHAnsi"/>
                <w:sz w:val="24"/>
                <w:szCs w:val="24"/>
              </w:rPr>
              <w:t xml:space="preserve">ensure program participants are assisted in obtaining the benefits of mainstream social and employment programs for which they are eligible </w:t>
            </w:r>
            <w:r w:rsidR="00A63647" w:rsidRPr="00596E97">
              <w:rPr>
                <w:rFonts w:asciiTheme="minorHAnsi" w:hAnsiTheme="minorHAnsi" w:cstheme="minorHAnsi"/>
                <w:sz w:val="24"/>
                <w:szCs w:val="24"/>
              </w:rPr>
              <w:t>(e.g., Medicare, Medicaid, SSI, Food Stamps, local Workforce office, early childhood education)</w:t>
            </w:r>
            <w:r w:rsidR="00A63647">
              <w:rPr>
                <w:rFonts w:ascii="Arial" w:hAnsi="Arial" w:cs="Arial"/>
                <w:sz w:val="23"/>
                <w:szCs w:val="23"/>
              </w:rPr>
              <w:t xml:space="preserve"> </w:t>
            </w:r>
          </w:p>
          <w:p w14:paraId="52C55C3A" w14:textId="7F9CC8D0" w:rsidR="004E66F5" w:rsidRPr="004E66F5" w:rsidRDefault="004E66F5" w:rsidP="000F4F8C">
            <w:pPr>
              <w:spacing w:after="0" w:line="240" w:lineRule="auto"/>
              <w:ind w:right="-180"/>
              <w:rPr>
                <w:rFonts w:asciiTheme="minorHAnsi" w:eastAsia="Times New Roman" w:hAnsiTheme="minorHAnsi"/>
                <w:i/>
                <w:sz w:val="24"/>
                <w:szCs w:val="24"/>
              </w:rPr>
            </w:pPr>
            <w:r w:rsidRPr="004E66F5">
              <w:rPr>
                <w:rFonts w:asciiTheme="minorHAnsi" w:eastAsia="Times New Roman" w:hAnsiTheme="minorHAnsi"/>
                <w:i/>
                <w:sz w:val="24"/>
                <w:szCs w:val="24"/>
              </w:rPr>
              <w:t>Describe: (1) how the project will help program participants obtain income (e.g., access to employment programs and educational opportunities); (2) how the supportive services provided will lead directly to program participants gaining employment, accessing SSI, SSDI, or other mainstream income streams; and (3) how the requested CoC Program funds will contribute to program participants becoming more independent (e.g. accessing Medicare, Medicaid, early childhood education).</w:t>
            </w:r>
          </w:p>
          <w:p w14:paraId="78700751" w14:textId="77777777" w:rsidR="004E66F5" w:rsidRDefault="004E66F5" w:rsidP="000F4F8C">
            <w:pPr>
              <w:spacing w:after="0" w:line="240" w:lineRule="auto"/>
              <w:ind w:right="-180"/>
              <w:rPr>
                <w:rFonts w:asciiTheme="minorHAnsi" w:eastAsia="Times New Roman" w:hAnsiTheme="minorHAnsi"/>
                <w:sz w:val="24"/>
                <w:szCs w:val="24"/>
              </w:rPr>
            </w:pPr>
          </w:p>
          <w:p w14:paraId="4396297E" w14:textId="77777777" w:rsidR="004E66F5" w:rsidRPr="00596CD8" w:rsidRDefault="004E66F5" w:rsidP="000F4F8C">
            <w:pPr>
              <w:spacing w:after="0" w:line="240" w:lineRule="auto"/>
              <w:ind w:right="-180"/>
              <w:rPr>
                <w:rFonts w:asciiTheme="minorHAnsi" w:eastAsia="Times New Roman" w:hAnsiTheme="minorHAnsi"/>
                <w:sz w:val="24"/>
                <w:szCs w:val="24"/>
              </w:rPr>
            </w:pPr>
          </w:p>
        </w:tc>
      </w:tr>
      <w:tr w:rsidR="00D24222" w:rsidRPr="00596CD8" w14:paraId="7BABBD05" w14:textId="77777777" w:rsidTr="000F4F8C">
        <w:tc>
          <w:tcPr>
            <w:tcW w:w="9630" w:type="dxa"/>
          </w:tcPr>
          <w:p w14:paraId="5BBEAEDC" w14:textId="13E530F6" w:rsidR="00D24222" w:rsidRDefault="000B38F8" w:rsidP="000F4F8C">
            <w:pPr>
              <w:autoSpaceDE w:val="0"/>
              <w:autoSpaceDN w:val="0"/>
              <w:adjustRightInd w:val="0"/>
              <w:spacing w:after="0" w:line="240" w:lineRule="auto"/>
              <w:rPr>
                <w:rFonts w:asciiTheme="minorHAnsi" w:hAnsiTheme="minorHAnsi" w:cs="Arial"/>
                <w:bCs/>
                <w:sz w:val="24"/>
                <w:szCs w:val="24"/>
              </w:rPr>
            </w:pPr>
            <w:r>
              <w:rPr>
                <w:rFonts w:asciiTheme="minorHAnsi" w:hAnsiTheme="minorHAnsi" w:cs="Arial"/>
                <w:bCs/>
                <w:sz w:val="24"/>
                <w:szCs w:val="24"/>
              </w:rPr>
              <w:t xml:space="preserve">3. </w:t>
            </w:r>
            <w:r w:rsidR="00D24222" w:rsidRPr="00D24222">
              <w:rPr>
                <w:rFonts w:asciiTheme="minorHAnsi" w:hAnsiTheme="minorHAnsi" w:cs="Arial"/>
                <w:bCs/>
                <w:sz w:val="24"/>
                <w:szCs w:val="24"/>
              </w:rPr>
              <w:t>Please identify whether the project will include the following activities:</w:t>
            </w:r>
          </w:p>
          <w:p w14:paraId="44AFCF75" w14:textId="77777777" w:rsidR="00D24222" w:rsidRDefault="00D24222" w:rsidP="00D24222">
            <w:pPr>
              <w:autoSpaceDE w:val="0"/>
              <w:autoSpaceDN w:val="0"/>
              <w:adjustRightInd w:val="0"/>
              <w:spacing w:after="0" w:line="240" w:lineRule="auto"/>
              <w:rPr>
                <w:rFonts w:asciiTheme="minorHAnsi" w:hAnsiTheme="minorHAnsi" w:cs="Arial"/>
                <w:bCs/>
                <w:sz w:val="24"/>
                <w:szCs w:val="24"/>
              </w:rPr>
            </w:pPr>
          </w:p>
          <w:p w14:paraId="367FD030" w14:textId="514F8D73" w:rsidR="00D24222" w:rsidRDefault="00D24222" w:rsidP="00D24222">
            <w:pPr>
              <w:autoSpaceDE w:val="0"/>
              <w:autoSpaceDN w:val="0"/>
              <w:adjustRightInd w:val="0"/>
              <w:spacing w:after="0" w:line="240" w:lineRule="auto"/>
              <w:rPr>
                <w:rFonts w:asciiTheme="minorHAnsi" w:hAnsiTheme="minorHAnsi" w:cs="Arial"/>
                <w:bCs/>
                <w:sz w:val="24"/>
                <w:szCs w:val="24"/>
              </w:rPr>
            </w:pPr>
            <w:r w:rsidRPr="00D24222">
              <w:rPr>
                <w:rFonts w:asciiTheme="minorHAnsi" w:hAnsiTheme="minorHAnsi" w:cs="Arial"/>
                <w:bCs/>
                <w:sz w:val="24"/>
                <w:szCs w:val="24"/>
              </w:rPr>
              <w:t>Transportation assistance to clients to</w:t>
            </w:r>
            <w:r>
              <w:rPr>
                <w:rFonts w:asciiTheme="minorHAnsi" w:hAnsiTheme="minorHAnsi" w:cs="Arial"/>
                <w:bCs/>
                <w:sz w:val="24"/>
                <w:szCs w:val="24"/>
              </w:rPr>
              <w:t xml:space="preserve"> </w:t>
            </w:r>
            <w:r w:rsidRPr="00D24222">
              <w:rPr>
                <w:rFonts w:asciiTheme="minorHAnsi" w:hAnsiTheme="minorHAnsi" w:cs="Arial"/>
                <w:bCs/>
                <w:sz w:val="24"/>
                <w:szCs w:val="24"/>
              </w:rPr>
              <w:t>attend mainstream</w:t>
            </w:r>
            <w:r>
              <w:rPr>
                <w:rFonts w:asciiTheme="minorHAnsi" w:hAnsiTheme="minorHAnsi" w:cs="Arial"/>
                <w:bCs/>
                <w:sz w:val="24"/>
                <w:szCs w:val="24"/>
              </w:rPr>
              <w:t xml:space="preserve"> </w:t>
            </w:r>
            <w:r w:rsidRPr="00D24222">
              <w:rPr>
                <w:rFonts w:asciiTheme="minorHAnsi" w:hAnsiTheme="minorHAnsi" w:cs="Arial"/>
                <w:bCs/>
                <w:sz w:val="24"/>
                <w:szCs w:val="24"/>
              </w:rPr>
              <w:t>benefit appointments, employment training,</w:t>
            </w:r>
            <w:r>
              <w:rPr>
                <w:rFonts w:asciiTheme="minorHAnsi" w:hAnsiTheme="minorHAnsi" w:cs="Arial"/>
                <w:bCs/>
                <w:sz w:val="24"/>
                <w:szCs w:val="24"/>
              </w:rPr>
              <w:t xml:space="preserve"> </w:t>
            </w:r>
            <w:r w:rsidRPr="00D24222">
              <w:rPr>
                <w:rFonts w:asciiTheme="minorHAnsi" w:hAnsiTheme="minorHAnsi" w:cs="Arial"/>
                <w:bCs/>
                <w:sz w:val="24"/>
                <w:szCs w:val="24"/>
              </w:rPr>
              <w:t>or jobs?</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5AE0A57F" w14:textId="77777777" w:rsidR="00D24222" w:rsidRDefault="00D24222" w:rsidP="00D24222">
            <w:pPr>
              <w:autoSpaceDE w:val="0"/>
              <w:autoSpaceDN w:val="0"/>
              <w:adjustRightInd w:val="0"/>
              <w:spacing w:after="0" w:line="240" w:lineRule="auto"/>
              <w:rPr>
                <w:rFonts w:asciiTheme="minorHAnsi" w:hAnsiTheme="minorHAnsi" w:cs="Arial"/>
                <w:bCs/>
                <w:sz w:val="24"/>
                <w:szCs w:val="24"/>
              </w:rPr>
            </w:pPr>
          </w:p>
          <w:p w14:paraId="358FA3E6" w14:textId="3001491E" w:rsidR="00D24222" w:rsidRPr="00D24222" w:rsidRDefault="00D24222" w:rsidP="00D24222">
            <w:pPr>
              <w:autoSpaceDE w:val="0"/>
              <w:autoSpaceDN w:val="0"/>
              <w:adjustRightInd w:val="0"/>
              <w:spacing w:after="0" w:line="240" w:lineRule="auto"/>
              <w:rPr>
                <w:rFonts w:asciiTheme="minorHAnsi" w:hAnsiTheme="minorHAnsi" w:cs="Arial"/>
                <w:bCs/>
                <w:sz w:val="24"/>
                <w:szCs w:val="24"/>
              </w:rPr>
            </w:pPr>
            <w:r w:rsidRPr="00D24222">
              <w:rPr>
                <w:rFonts w:asciiTheme="minorHAnsi" w:hAnsiTheme="minorHAnsi" w:cs="Arial"/>
                <w:bCs/>
                <w:sz w:val="24"/>
                <w:szCs w:val="24"/>
              </w:rPr>
              <w:t>Regular follow-ups with participants to</w:t>
            </w:r>
            <w:r>
              <w:rPr>
                <w:rFonts w:asciiTheme="minorHAnsi" w:hAnsiTheme="minorHAnsi" w:cs="Arial"/>
                <w:bCs/>
                <w:sz w:val="24"/>
                <w:szCs w:val="24"/>
              </w:rPr>
              <w:t xml:space="preserve"> </w:t>
            </w:r>
            <w:r w:rsidRPr="00D24222">
              <w:rPr>
                <w:rFonts w:asciiTheme="minorHAnsi" w:hAnsiTheme="minorHAnsi" w:cs="Arial"/>
                <w:bCs/>
                <w:sz w:val="24"/>
                <w:szCs w:val="24"/>
              </w:rPr>
              <w:t>ensure mainstream</w:t>
            </w:r>
            <w:r>
              <w:rPr>
                <w:rFonts w:asciiTheme="minorHAnsi" w:hAnsiTheme="minorHAnsi" w:cs="Arial"/>
                <w:bCs/>
                <w:sz w:val="24"/>
                <w:szCs w:val="24"/>
              </w:rPr>
              <w:t xml:space="preserve"> </w:t>
            </w:r>
            <w:r w:rsidRPr="00D24222">
              <w:rPr>
                <w:rFonts w:asciiTheme="minorHAnsi" w:hAnsiTheme="minorHAnsi" w:cs="Arial"/>
                <w:bCs/>
                <w:sz w:val="24"/>
                <w:szCs w:val="24"/>
              </w:rPr>
              <w:t>benefits are received and renewed?</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628F7DE7" w14:textId="0DC0B734" w:rsidR="00D24222" w:rsidRPr="00D24222" w:rsidRDefault="00D24222" w:rsidP="00D24222">
            <w:pPr>
              <w:autoSpaceDE w:val="0"/>
              <w:autoSpaceDN w:val="0"/>
              <w:adjustRightInd w:val="0"/>
              <w:spacing w:after="0" w:line="240" w:lineRule="auto"/>
              <w:rPr>
                <w:rFonts w:asciiTheme="minorHAnsi" w:hAnsiTheme="minorHAnsi" w:cs="Arial"/>
                <w:bCs/>
                <w:sz w:val="24"/>
                <w:szCs w:val="24"/>
              </w:rPr>
            </w:pPr>
          </w:p>
          <w:p w14:paraId="0159A73F" w14:textId="1C5C8521" w:rsidR="00D24222" w:rsidRDefault="00D24222" w:rsidP="00D24222">
            <w:pPr>
              <w:autoSpaceDE w:val="0"/>
              <w:autoSpaceDN w:val="0"/>
              <w:adjustRightInd w:val="0"/>
              <w:spacing w:after="0" w:line="240" w:lineRule="auto"/>
              <w:rPr>
                <w:rFonts w:asciiTheme="minorHAnsi" w:hAnsiTheme="minorHAnsi" w:cs="Arial"/>
                <w:bCs/>
                <w:sz w:val="24"/>
                <w:szCs w:val="24"/>
              </w:rPr>
            </w:pPr>
            <w:r w:rsidRPr="00D24222">
              <w:rPr>
                <w:rFonts w:asciiTheme="minorHAnsi" w:hAnsiTheme="minorHAnsi" w:cs="Arial"/>
                <w:bCs/>
                <w:sz w:val="24"/>
                <w:szCs w:val="24"/>
              </w:rPr>
              <w:t>Will project participants have access to</w:t>
            </w:r>
            <w:r>
              <w:rPr>
                <w:rFonts w:asciiTheme="minorHAnsi" w:hAnsiTheme="minorHAnsi" w:cs="Arial"/>
                <w:bCs/>
                <w:sz w:val="24"/>
                <w:szCs w:val="24"/>
              </w:rPr>
              <w:t xml:space="preserve"> </w:t>
            </w:r>
            <w:r w:rsidRPr="00D24222">
              <w:rPr>
                <w:rFonts w:asciiTheme="minorHAnsi" w:hAnsiTheme="minorHAnsi" w:cs="Arial"/>
                <w:bCs/>
                <w:sz w:val="24"/>
                <w:szCs w:val="24"/>
              </w:rPr>
              <w:t>SSI/SSDI technical assistance</w:t>
            </w:r>
            <w:r>
              <w:rPr>
                <w:rFonts w:asciiTheme="minorHAnsi" w:hAnsiTheme="minorHAnsi" w:cs="Arial"/>
                <w:bCs/>
                <w:sz w:val="24"/>
                <w:szCs w:val="24"/>
              </w:rPr>
              <w:t xml:space="preserve"> </w:t>
            </w:r>
            <w:r w:rsidRPr="00D24222">
              <w:rPr>
                <w:rFonts w:asciiTheme="minorHAnsi" w:hAnsiTheme="minorHAnsi" w:cs="Arial"/>
                <w:bCs/>
                <w:sz w:val="24"/>
                <w:szCs w:val="24"/>
              </w:rPr>
              <w:t>provided by the applicant, a subrecipient, or</w:t>
            </w:r>
            <w:r>
              <w:rPr>
                <w:rFonts w:asciiTheme="minorHAnsi" w:hAnsiTheme="minorHAnsi" w:cs="Arial"/>
                <w:bCs/>
                <w:sz w:val="24"/>
                <w:szCs w:val="24"/>
              </w:rPr>
              <w:t xml:space="preserve"> </w:t>
            </w:r>
            <w:r w:rsidRPr="00D24222">
              <w:rPr>
                <w:rFonts w:asciiTheme="minorHAnsi" w:hAnsiTheme="minorHAnsi" w:cs="Arial"/>
                <w:bCs/>
                <w:sz w:val="24"/>
                <w:szCs w:val="24"/>
              </w:rPr>
              <w:t>partner agency?</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1221CC00" w14:textId="77777777" w:rsidR="00D24222" w:rsidRDefault="00D24222" w:rsidP="00D24222">
            <w:pPr>
              <w:autoSpaceDE w:val="0"/>
              <w:autoSpaceDN w:val="0"/>
              <w:adjustRightInd w:val="0"/>
              <w:spacing w:after="0" w:line="240" w:lineRule="auto"/>
              <w:rPr>
                <w:rFonts w:asciiTheme="minorHAnsi" w:hAnsiTheme="minorHAnsi" w:cs="Arial"/>
                <w:bCs/>
                <w:sz w:val="24"/>
                <w:szCs w:val="24"/>
              </w:rPr>
            </w:pPr>
          </w:p>
          <w:p w14:paraId="15FBF232" w14:textId="77777777" w:rsidR="00D24222" w:rsidRDefault="00D24222" w:rsidP="00D24222">
            <w:pPr>
              <w:autoSpaceDE w:val="0"/>
              <w:autoSpaceDN w:val="0"/>
              <w:adjustRightInd w:val="0"/>
              <w:spacing w:after="0" w:line="240" w:lineRule="auto"/>
              <w:rPr>
                <w:rFonts w:asciiTheme="minorHAnsi" w:hAnsiTheme="minorHAnsi"/>
                <w:sz w:val="24"/>
                <w:szCs w:val="24"/>
              </w:rPr>
            </w:pPr>
            <w:r w:rsidRPr="00D24222">
              <w:rPr>
                <w:rFonts w:asciiTheme="minorHAnsi" w:hAnsiTheme="minorHAnsi" w:cs="Arial"/>
                <w:bCs/>
                <w:sz w:val="24"/>
                <w:szCs w:val="24"/>
              </w:rPr>
              <w:lastRenderedPageBreak/>
              <w:t>Has the staff person providing the</w:t>
            </w:r>
            <w:r>
              <w:rPr>
                <w:rFonts w:asciiTheme="minorHAnsi" w:hAnsiTheme="minorHAnsi" w:cs="Arial"/>
                <w:bCs/>
                <w:sz w:val="24"/>
                <w:szCs w:val="24"/>
              </w:rPr>
              <w:t xml:space="preserve"> </w:t>
            </w:r>
            <w:r w:rsidRPr="00D24222">
              <w:rPr>
                <w:rFonts w:asciiTheme="minorHAnsi" w:hAnsiTheme="minorHAnsi" w:cs="Arial"/>
                <w:bCs/>
                <w:sz w:val="24"/>
                <w:szCs w:val="24"/>
              </w:rPr>
              <w:t>technical assistance completed SOAR</w:t>
            </w:r>
            <w:r>
              <w:rPr>
                <w:rFonts w:asciiTheme="minorHAnsi" w:hAnsiTheme="minorHAnsi" w:cs="Arial"/>
                <w:bCs/>
                <w:sz w:val="24"/>
                <w:szCs w:val="24"/>
              </w:rPr>
              <w:t xml:space="preserve"> </w:t>
            </w:r>
            <w:r w:rsidRPr="00D24222">
              <w:rPr>
                <w:rFonts w:asciiTheme="minorHAnsi" w:hAnsiTheme="minorHAnsi" w:cs="Arial"/>
                <w:bCs/>
                <w:sz w:val="24"/>
                <w:szCs w:val="24"/>
              </w:rPr>
              <w:t>training in the past 24 months.</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5A0B398D" w14:textId="1F83951B" w:rsidR="00D24222" w:rsidRPr="005B039F" w:rsidRDefault="00D24222" w:rsidP="00D24222">
            <w:pPr>
              <w:autoSpaceDE w:val="0"/>
              <w:autoSpaceDN w:val="0"/>
              <w:adjustRightInd w:val="0"/>
              <w:spacing w:after="0" w:line="240" w:lineRule="auto"/>
              <w:rPr>
                <w:rFonts w:asciiTheme="minorHAnsi" w:hAnsiTheme="minorHAnsi" w:cs="Arial"/>
                <w:bCs/>
                <w:sz w:val="24"/>
                <w:szCs w:val="24"/>
              </w:rPr>
            </w:pPr>
          </w:p>
        </w:tc>
      </w:tr>
    </w:tbl>
    <w:p w14:paraId="2D191622" w14:textId="4CD43189" w:rsidR="008418CE" w:rsidRPr="00596CD8" w:rsidRDefault="008418CE" w:rsidP="00734125">
      <w:pPr>
        <w:tabs>
          <w:tab w:val="left" w:pos="1080"/>
        </w:tabs>
        <w:rPr>
          <w:rFonts w:asciiTheme="minorHAnsi" w:hAnsiTheme="minorHAnsi"/>
          <w:sz w:val="24"/>
          <w:szCs w:val="24"/>
        </w:rPr>
      </w:pPr>
    </w:p>
    <w:sectPr w:rsidR="008418CE" w:rsidRPr="00596CD8" w:rsidSect="00CF56C7">
      <w:footerReference w:type="default" r:id="rId9"/>
      <w:pgSz w:w="12240" w:h="15840" w:code="1"/>
      <w:pgMar w:top="1008" w:right="1008" w:bottom="1008"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F574B" w14:textId="77777777" w:rsidR="00ED4196" w:rsidRDefault="00ED4196" w:rsidP="00B823D8">
      <w:pPr>
        <w:spacing w:after="0" w:line="240" w:lineRule="auto"/>
      </w:pPr>
      <w:r>
        <w:separator/>
      </w:r>
    </w:p>
  </w:endnote>
  <w:endnote w:type="continuationSeparator" w:id="0">
    <w:p w14:paraId="4C8A9C19" w14:textId="77777777" w:rsidR="00ED4196" w:rsidRDefault="00ED4196" w:rsidP="00B8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060"/>
      <w:gridCol w:w="9164"/>
    </w:tblGrid>
    <w:tr w:rsidR="000F4F8C" w:rsidRPr="00F7622A" w14:paraId="6B61344A" w14:textId="77777777">
      <w:tc>
        <w:tcPr>
          <w:tcW w:w="918" w:type="dxa"/>
        </w:tcPr>
        <w:p w14:paraId="32E873E8" w14:textId="6F3B2582" w:rsidR="000F4F8C" w:rsidRPr="00F7622A" w:rsidRDefault="000F4F8C" w:rsidP="00734125">
          <w:pPr>
            <w:pStyle w:val="Footer"/>
            <w:jc w:val="center"/>
            <w:rPr>
              <w:b/>
              <w:color w:val="4F81BD"/>
              <w:sz w:val="32"/>
              <w:szCs w:val="32"/>
            </w:rPr>
          </w:pPr>
          <w:r>
            <w:fldChar w:fldCharType="begin"/>
          </w:r>
          <w:r>
            <w:instrText xml:space="preserve"> PAGE   \* MERGEFORMAT </w:instrText>
          </w:r>
          <w:r>
            <w:fldChar w:fldCharType="separate"/>
          </w:r>
          <w:r w:rsidRPr="00F30727">
            <w:rPr>
              <w:b/>
              <w:noProof/>
              <w:color w:val="4F81BD"/>
              <w:sz w:val="32"/>
              <w:szCs w:val="32"/>
            </w:rPr>
            <w:t>12</w:t>
          </w:r>
          <w:r>
            <w:rPr>
              <w:b/>
              <w:noProof/>
              <w:color w:val="4F81BD"/>
              <w:sz w:val="32"/>
              <w:szCs w:val="32"/>
            </w:rPr>
            <w:fldChar w:fldCharType="end"/>
          </w:r>
        </w:p>
      </w:tc>
      <w:tc>
        <w:tcPr>
          <w:tcW w:w="7938" w:type="dxa"/>
        </w:tcPr>
        <w:p w14:paraId="1AB34B6C" w14:textId="3907A45C" w:rsidR="000F4F8C" w:rsidRPr="00F7622A" w:rsidRDefault="000F4F8C" w:rsidP="00737054">
          <w:pPr>
            <w:pStyle w:val="Footer"/>
          </w:pPr>
          <w:r>
            <w:t xml:space="preserve">MDCHT Continuum of Care New Project Application </w:t>
          </w:r>
        </w:p>
      </w:tc>
    </w:tr>
  </w:tbl>
  <w:p w14:paraId="0B1FF4B8" w14:textId="77777777" w:rsidR="000F4F8C" w:rsidRDefault="000F4F8C" w:rsidP="00CF5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A69E0" w14:textId="77777777" w:rsidR="00ED4196" w:rsidRDefault="00ED4196" w:rsidP="00B823D8">
      <w:pPr>
        <w:spacing w:after="0" w:line="240" w:lineRule="auto"/>
      </w:pPr>
      <w:r>
        <w:separator/>
      </w:r>
    </w:p>
  </w:footnote>
  <w:footnote w:type="continuationSeparator" w:id="0">
    <w:p w14:paraId="61E7A830" w14:textId="77777777" w:rsidR="00ED4196" w:rsidRDefault="00ED4196" w:rsidP="00B82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411C"/>
    <w:multiLevelType w:val="hybridMultilevel"/>
    <w:tmpl w:val="0B8C3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14774"/>
    <w:multiLevelType w:val="hybridMultilevel"/>
    <w:tmpl w:val="4C629B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85E2B6F"/>
    <w:multiLevelType w:val="hybridMultilevel"/>
    <w:tmpl w:val="1EB4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11E13"/>
    <w:multiLevelType w:val="hybridMultilevel"/>
    <w:tmpl w:val="5A500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C000AD"/>
    <w:multiLevelType w:val="hybridMultilevel"/>
    <w:tmpl w:val="721C02C0"/>
    <w:lvl w:ilvl="0" w:tplc="04090015">
      <w:start w:val="1"/>
      <w:numFmt w:val="upperLetter"/>
      <w:lvlText w:val="%1."/>
      <w:lvlJc w:val="left"/>
      <w:pPr>
        <w:ind w:left="360" w:hanging="360"/>
      </w:pPr>
      <w:rPr>
        <w:rFonts w:hint="default"/>
        <w:sz w:val="22"/>
        <w:szCs w:val="22"/>
      </w:rPr>
    </w:lvl>
    <w:lvl w:ilvl="1" w:tplc="04090001">
      <w:start w:val="1"/>
      <w:numFmt w:val="bullet"/>
      <w:lvlText w:val=""/>
      <w:lvlJc w:val="left"/>
      <w:pPr>
        <w:ind w:left="900" w:hanging="360"/>
      </w:pPr>
      <w:rPr>
        <w:rFonts w:ascii="Symbol" w:hAnsi="Symbol" w:hint="default"/>
        <w:b w:val="0"/>
      </w:r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DBDE6BF0">
      <w:start w:val="6"/>
      <w:numFmt w:val="upperLetter"/>
      <w:lvlText w:val="%9."/>
      <w:lvlJc w:val="left"/>
      <w:pPr>
        <w:ind w:left="6120" w:hanging="360"/>
      </w:pPr>
      <w:rPr>
        <w:rFonts w:hint="default"/>
      </w:rPr>
    </w:lvl>
  </w:abstractNum>
  <w:abstractNum w:abstractNumId="5" w15:restartNumberingAfterBreak="0">
    <w:nsid w:val="0D7C6D79"/>
    <w:multiLevelType w:val="hybridMultilevel"/>
    <w:tmpl w:val="19E0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37DE2"/>
    <w:multiLevelType w:val="hybridMultilevel"/>
    <w:tmpl w:val="FDDECF34"/>
    <w:lvl w:ilvl="0" w:tplc="945C052C">
      <w:start w:val="1"/>
      <w:numFmt w:val="decimal"/>
      <w:lvlText w:val="%1"/>
      <w:lvlJc w:val="left"/>
      <w:pPr>
        <w:ind w:left="900" w:hanging="360"/>
      </w:pPr>
      <w:rPr>
        <w:rFonts w:asciiTheme="minorHAnsi" w:eastAsia="Calibri" w:hAnsiTheme="minorHAnsi" w:cs="Times New Roman"/>
        <w:b/>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93BB8"/>
    <w:multiLevelType w:val="hybridMultilevel"/>
    <w:tmpl w:val="4A96DEE8"/>
    <w:lvl w:ilvl="0" w:tplc="4A7CF1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E38CC"/>
    <w:multiLevelType w:val="hybridMultilevel"/>
    <w:tmpl w:val="6846E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B6F251F"/>
    <w:multiLevelType w:val="multilevel"/>
    <w:tmpl w:val="B9A0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AD76A8"/>
    <w:multiLevelType w:val="hybridMultilevel"/>
    <w:tmpl w:val="9524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6124B"/>
    <w:multiLevelType w:val="hybridMultilevel"/>
    <w:tmpl w:val="449467AC"/>
    <w:lvl w:ilvl="0" w:tplc="0409000F">
      <w:start w:val="1"/>
      <w:numFmt w:val="decimal"/>
      <w:lvlText w:val="%1."/>
      <w:lvlJc w:val="left"/>
      <w:pPr>
        <w:ind w:left="360" w:hanging="360"/>
      </w:pPr>
      <w:rPr>
        <w:rFonts w:hint="default"/>
      </w:rPr>
    </w:lvl>
    <w:lvl w:ilvl="1" w:tplc="927AB6E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A6142E"/>
    <w:multiLevelType w:val="hybridMultilevel"/>
    <w:tmpl w:val="B3E04FA6"/>
    <w:lvl w:ilvl="0" w:tplc="015C8F16">
      <w:start w:val="5"/>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8226A7E"/>
    <w:multiLevelType w:val="hybridMultilevel"/>
    <w:tmpl w:val="511AD4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2422B5"/>
    <w:multiLevelType w:val="hybridMultilevel"/>
    <w:tmpl w:val="78B6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71257"/>
    <w:multiLevelType w:val="hybridMultilevel"/>
    <w:tmpl w:val="54686E1C"/>
    <w:lvl w:ilvl="0" w:tplc="0409000F">
      <w:start w:val="9"/>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41232"/>
    <w:multiLevelType w:val="multilevel"/>
    <w:tmpl w:val="9C109AF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40829"/>
    <w:multiLevelType w:val="hybridMultilevel"/>
    <w:tmpl w:val="79621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E870A1"/>
    <w:multiLevelType w:val="hybridMultilevel"/>
    <w:tmpl w:val="B0C4CB3C"/>
    <w:lvl w:ilvl="0" w:tplc="4A9E1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965DC6"/>
    <w:multiLevelType w:val="hybridMultilevel"/>
    <w:tmpl w:val="9CDE6BF4"/>
    <w:lvl w:ilvl="0" w:tplc="93A0EA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4876BA"/>
    <w:multiLevelType w:val="hybridMultilevel"/>
    <w:tmpl w:val="A66286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FDC1C08"/>
    <w:multiLevelType w:val="hybridMultilevel"/>
    <w:tmpl w:val="37285D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E6259"/>
    <w:multiLevelType w:val="hybridMultilevel"/>
    <w:tmpl w:val="5A3E939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500726"/>
    <w:multiLevelType w:val="hybridMultilevel"/>
    <w:tmpl w:val="8072F632"/>
    <w:lvl w:ilvl="0" w:tplc="9FB0C7D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6622A"/>
    <w:multiLevelType w:val="hybridMultilevel"/>
    <w:tmpl w:val="FDDECF34"/>
    <w:lvl w:ilvl="0" w:tplc="945C052C">
      <w:start w:val="1"/>
      <w:numFmt w:val="decimal"/>
      <w:lvlText w:val="%1"/>
      <w:lvlJc w:val="left"/>
      <w:pPr>
        <w:ind w:left="900" w:hanging="360"/>
      </w:pPr>
      <w:rPr>
        <w:rFonts w:asciiTheme="minorHAnsi" w:eastAsia="Calibri" w:hAnsiTheme="minorHAnsi" w:cs="Times New Roman"/>
        <w:b/>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D5870"/>
    <w:multiLevelType w:val="hybridMultilevel"/>
    <w:tmpl w:val="DD64EA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4CE77DB3"/>
    <w:multiLevelType w:val="hybridMultilevel"/>
    <w:tmpl w:val="0872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901D7"/>
    <w:multiLevelType w:val="hybridMultilevel"/>
    <w:tmpl w:val="013E2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5C4CCE"/>
    <w:multiLevelType w:val="hybridMultilevel"/>
    <w:tmpl w:val="EBD285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83E18"/>
    <w:multiLevelType w:val="hybridMultilevel"/>
    <w:tmpl w:val="F0522A02"/>
    <w:lvl w:ilvl="0" w:tplc="1CA44A72">
      <w:start w:val="1"/>
      <w:numFmt w:val="decimal"/>
      <w:lvlText w:val="%1)"/>
      <w:lvlJc w:val="left"/>
      <w:pPr>
        <w:ind w:left="2265" w:hanging="465"/>
      </w:pPr>
      <w:rPr>
        <w:rFonts w:ascii="Calibri" w:hAnsi="Calibri"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DE572D5"/>
    <w:multiLevelType w:val="hybridMultilevel"/>
    <w:tmpl w:val="5F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021CA"/>
    <w:multiLevelType w:val="hybridMultilevel"/>
    <w:tmpl w:val="E90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5625F"/>
    <w:multiLevelType w:val="hybridMultilevel"/>
    <w:tmpl w:val="8E340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46A25"/>
    <w:multiLevelType w:val="hybridMultilevel"/>
    <w:tmpl w:val="1352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939E0"/>
    <w:multiLevelType w:val="hybridMultilevel"/>
    <w:tmpl w:val="DDC8F1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22F5734"/>
    <w:multiLevelType w:val="hybridMultilevel"/>
    <w:tmpl w:val="7758DB5E"/>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5730DDC"/>
    <w:multiLevelType w:val="hybridMultilevel"/>
    <w:tmpl w:val="D17E5DFA"/>
    <w:lvl w:ilvl="0" w:tplc="84867B5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F3A9C"/>
    <w:multiLevelType w:val="hybridMultilevel"/>
    <w:tmpl w:val="E19A9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880735">
    <w:abstractNumId w:val="24"/>
  </w:num>
  <w:num w:numId="2" w16cid:durableId="890967100">
    <w:abstractNumId w:val="8"/>
  </w:num>
  <w:num w:numId="3" w16cid:durableId="587615666">
    <w:abstractNumId w:val="4"/>
  </w:num>
  <w:num w:numId="4" w16cid:durableId="1884519642">
    <w:abstractNumId w:val="3"/>
  </w:num>
  <w:num w:numId="5" w16cid:durableId="1689260453">
    <w:abstractNumId w:val="15"/>
  </w:num>
  <w:num w:numId="6" w16cid:durableId="1793286931">
    <w:abstractNumId w:val="31"/>
  </w:num>
  <w:num w:numId="7" w16cid:durableId="1929733903">
    <w:abstractNumId w:val="29"/>
  </w:num>
  <w:num w:numId="8" w16cid:durableId="1627545299">
    <w:abstractNumId w:val="37"/>
  </w:num>
  <w:num w:numId="9" w16cid:durableId="517231223">
    <w:abstractNumId w:val="25"/>
  </w:num>
  <w:num w:numId="10" w16cid:durableId="87772063">
    <w:abstractNumId w:val="1"/>
  </w:num>
  <w:num w:numId="11" w16cid:durableId="312222399">
    <w:abstractNumId w:val="14"/>
  </w:num>
  <w:num w:numId="12" w16cid:durableId="515384324">
    <w:abstractNumId w:val="20"/>
  </w:num>
  <w:num w:numId="13" w16cid:durableId="2044859211">
    <w:abstractNumId w:val="36"/>
  </w:num>
  <w:num w:numId="14" w16cid:durableId="744228622">
    <w:abstractNumId w:val="23"/>
  </w:num>
  <w:num w:numId="15" w16cid:durableId="10317590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475319">
    <w:abstractNumId w:val="22"/>
    <w:lvlOverride w:ilvl="0">
      <w:startOverride w:val="1"/>
    </w:lvlOverride>
    <w:lvlOverride w:ilvl="1"/>
    <w:lvlOverride w:ilvl="2"/>
    <w:lvlOverride w:ilvl="3"/>
    <w:lvlOverride w:ilvl="4"/>
    <w:lvlOverride w:ilvl="5"/>
    <w:lvlOverride w:ilvl="6"/>
    <w:lvlOverride w:ilvl="7"/>
    <w:lvlOverride w:ilvl="8"/>
  </w:num>
  <w:num w:numId="17" w16cid:durableId="1803189335">
    <w:abstractNumId w:val="28"/>
  </w:num>
  <w:num w:numId="18" w16cid:durableId="1786150077">
    <w:abstractNumId w:val="27"/>
  </w:num>
  <w:num w:numId="19" w16cid:durableId="1015574161">
    <w:abstractNumId w:val="35"/>
  </w:num>
  <w:num w:numId="20" w16cid:durableId="1364790752">
    <w:abstractNumId w:val="13"/>
  </w:num>
  <w:num w:numId="21" w16cid:durableId="1995718039">
    <w:abstractNumId w:val="17"/>
  </w:num>
  <w:num w:numId="22" w16cid:durableId="418523220">
    <w:abstractNumId w:val="16"/>
  </w:num>
  <w:num w:numId="23" w16cid:durableId="832987709">
    <w:abstractNumId w:val="9"/>
  </w:num>
  <w:num w:numId="24" w16cid:durableId="1941327148">
    <w:abstractNumId w:val="32"/>
  </w:num>
  <w:num w:numId="25" w16cid:durableId="1979796986">
    <w:abstractNumId w:val="10"/>
  </w:num>
  <w:num w:numId="26" w16cid:durableId="1142424641">
    <w:abstractNumId w:val="12"/>
  </w:num>
  <w:num w:numId="27" w16cid:durableId="598486213">
    <w:abstractNumId w:val="26"/>
  </w:num>
  <w:num w:numId="28" w16cid:durableId="874585408">
    <w:abstractNumId w:val="0"/>
  </w:num>
  <w:num w:numId="29" w16cid:durableId="1323311415">
    <w:abstractNumId w:val="5"/>
  </w:num>
  <w:num w:numId="30" w16cid:durableId="1115052694">
    <w:abstractNumId w:val="30"/>
  </w:num>
  <w:num w:numId="31" w16cid:durableId="913123037">
    <w:abstractNumId w:val="2"/>
  </w:num>
  <w:num w:numId="32" w16cid:durableId="1229075538">
    <w:abstractNumId w:val="33"/>
  </w:num>
  <w:num w:numId="33" w16cid:durableId="1677878320">
    <w:abstractNumId w:val="11"/>
  </w:num>
  <w:num w:numId="34" w16cid:durableId="1476482521">
    <w:abstractNumId w:val="34"/>
  </w:num>
  <w:num w:numId="35" w16cid:durableId="34738081">
    <w:abstractNumId w:val="7"/>
  </w:num>
  <w:num w:numId="36" w16cid:durableId="1600328757">
    <w:abstractNumId w:val="18"/>
  </w:num>
  <w:num w:numId="37" w16cid:durableId="42485848">
    <w:abstractNumId w:val="19"/>
  </w:num>
  <w:num w:numId="38" w16cid:durableId="558786141">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027"/>
    <w:rsid w:val="00001B78"/>
    <w:rsid w:val="000031E5"/>
    <w:rsid w:val="00003A31"/>
    <w:rsid w:val="00005702"/>
    <w:rsid w:val="000059DB"/>
    <w:rsid w:val="00006D12"/>
    <w:rsid w:val="00006F47"/>
    <w:rsid w:val="00006F73"/>
    <w:rsid w:val="0001611B"/>
    <w:rsid w:val="00017469"/>
    <w:rsid w:val="00021577"/>
    <w:rsid w:val="00022CCC"/>
    <w:rsid w:val="000245E0"/>
    <w:rsid w:val="000247F1"/>
    <w:rsid w:val="00024DC0"/>
    <w:rsid w:val="0002568F"/>
    <w:rsid w:val="0003071B"/>
    <w:rsid w:val="00031CC7"/>
    <w:rsid w:val="00032CB6"/>
    <w:rsid w:val="000368CE"/>
    <w:rsid w:val="00040EE8"/>
    <w:rsid w:val="00041107"/>
    <w:rsid w:val="00042E09"/>
    <w:rsid w:val="00045688"/>
    <w:rsid w:val="000458E7"/>
    <w:rsid w:val="00053AAD"/>
    <w:rsid w:val="00057809"/>
    <w:rsid w:val="0005780D"/>
    <w:rsid w:val="0006228F"/>
    <w:rsid w:val="00076A9F"/>
    <w:rsid w:val="0008008D"/>
    <w:rsid w:val="000804C1"/>
    <w:rsid w:val="000814E7"/>
    <w:rsid w:val="00086D7F"/>
    <w:rsid w:val="00096178"/>
    <w:rsid w:val="000A23A5"/>
    <w:rsid w:val="000A27D4"/>
    <w:rsid w:val="000A4886"/>
    <w:rsid w:val="000A5D1C"/>
    <w:rsid w:val="000B095F"/>
    <w:rsid w:val="000B1B16"/>
    <w:rsid w:val="000B38F8"/>
    <w:rsid w:val="000B4793"/>
    <w:rsid w:val="000B6D79"/>
    <w:rsid w:val="000C01CE"/>
    <w:rsid w:val="000C053F"/>
    <w:rsid w:val="000C155B"/>
    <w:rsid w:val="000C4E1D"/>
    <w:rsid w:val="000C6E9F"/>
    <w:rsid w:val="000D67D7"/>
    <w:rsid w:val="000E547A"/>
    <w:rsid w:val="000E597C"/>
    <w:rsid w:val="000F3925"/>
    <w:rsid w:val="000F3CAF"/>
    <w:rsid w:val="000F4F8C"/>
    <w:rsid w:val="000F69B9"/>
    <w:rsid w:val="00100B5B"/>
    <w:rsid w:val="001029BD"/>
    <w:rsid w:val="00104420"/>
    <w:rsid w:val="00105132"/>
    <w:rsid w:val="00107C90"/>
    <w:rsid w:val="00112288"/>
    <w:rsid w:val="0011416E"/>
    <w:rsid w:val="00115CDC"/>
    <w:rsid w:val="00116233"/>
    <w:rsid w:val="00116C97"/>
    <w:rsid w:val="0012377B"/>
    <w:rsid w:val="0012393A"/>
    <w:rsid w:val="00126DD9"/>
    <w:rsid w:val="001326E3"/>
    <w:rsid w:val="00133D19"/>
    <w:rsid w:val="00135B3E"/>
    <w:rsid w:val="00141AA9"/>
    <w:rsid w:val="00146E09"/>
    <w:rsid w:val="001512A3"/>
    <w:rsid w:val="001520DB"/>
    <w:rsid w:val="001539DD"/>
    <w:rsid w:val="0015647C"/>
    <w:rsid w:val="00157243"/>
    <w:rsid w:val="001633D0"/>
    <w:rsid w:val="001634D3"/>
    <w:rsid w:val="001677CF"/>
    <w:rsid w:val="001704BE"/>
    <w:rsid w:val="001720B6"/>
    <w:rsid w:val="00180878"/>
    <w:rsid w:val="00180EA3"/>
    <w:rsid w:val="0018303F"/>
    <w:rsid w:val="00186349"/>
    <w:rsid w:val="001925C2"/>
    <w:rsid w:val="00194CC1"/>
    <w:rsid w:val="001A4578"/>
    <w:rsid w:val="001A70FE"/>
    <w:rsid w:val="001A7B4D"/>
    <w:rsid w:val="001B1036"/>
    <w:rsid w:val="001B1FC1"/>
    <w:rsid w:val="001B6316"/>
    <w:rsid w:val="001C2FFB"/>
    <w:rsid w:val="001C3995"/>
    <w:rsid w:val="001C4878"/>
    <w:rsid w:val="001C4BEC"/>
    <w:rsid w:val="001C6518"/>
    <w:rsid w:val="001C6E93"/>
    <w:rsid w:val="001D7830"/>
    <w:rsid w:val="001E0FE5"/>
    <w:rsid w:val="001E5340"/>
    <w:rsid w:val="001E5F06"/>
    <w:rsid w:val="001F2C0E"/>
    <w:rsid w:val="00202317"/>
    <w:rsid w:val="002138C7"/>
    <w:rsid w:val="002176A6"/>
    <w:rsid w:val="00223F45"/>
    <w:rsid w:val="00241831"/>
    <w:rsid w:val="0024279B"/>
    <w:rsid w:val="00243F07"/>
    <w:rsid w:val="00244E74"/>
    <w:rsid w:val="00247583"/>
    <w:rsid w:val="0025272F"/>
    <w:rsid w:val="00253DBC"/>
    <w:rsid w:val="00255B2C"/>
    <w:rsid w:val="00257091"/>
    <w:rsid w:val="00260B8C"/>
    <w:rsid w:val="00261F19"/>
    <w:rsid w:val="00263A3A"/>
    <w:rsid w:val="00263FAF"/>
    <w:rsid w:val="00273FD8"/>
    <w:rsid w:val="002804C6"/>
    <w:rsid w:val="002811AC"/>
    <w:rsid w:val="0028211C"/>
    <w:rsid w:val="00285368"/>
    <w:rsid w:val="00285B0D"/>
    <w:rsid w:val="002865BA"/>
    <w:rsid w:val="00293BD6"/>
    <w:rsid w:val="00294FBE"/>
    <w:rsid w:val="002962EE"/>
    <w:rsid w:val="00296475"/>
    <w:rsid w:val="002A1674"/>
    <w:rsid w:val="002A2E7E"/>
    <w:rsid w:val="002A3CFB"/>
    <w:rsid w:val="002A658D"/>
    <w:rsid w:val="002A7AA1"/>
    <w:rsid w:val="002B1BDC"/>
    <w:rsid w:val="002B3469"/>
    <w:rsid w:val="002B3DD5"/>
    <w:rsid w:val="002B59EB"/>
    <w:rsid w:val="002C4D0A"/>
    <w:rsid w:val="002C6A96"/>
    <w:rsid w:val="002D11C2"/>
    <w:rsid w:val="002D2CFA"/>
    <w:rsid w:val="002D6B47"/>
    <w:rsid w:val="002F194B"/>
    <w:rsid w:val="002F1A56"/>
    <w:rsid w:val="003016D1"/>
    <w:rsid w:val="003030EE"/>
    <w:rsid w:val="00306784"/>
    <w:rsid w:val="00312595"/>
    <w:rsid w:val="00317D56"/>
    <w:rsid w:val="00322FBC"/>
    <w:rsid w:val="00327836"/>
    <w:rsid w:val="00335FF6"/>
    <w:rsid w:val="00337930"/>
    <w:rsid w:val="00340D11"/>
    <w:rsid w:val="0034265D"/>
    <w:rsid w:val="0034605C"/>
    <w:rsid w:val="00346EAE"/>
    <w:rsid w:val="00351421"/>
    <w:rsid w:val="0035240B"/>
    <w:rsid w:val="00353F9F"/>
    <w:rsid w:val="00360A48"/>
    <w:rsid w:val="00360FF0"/>
    <w:rsid w:val="00363E2A"/>
    <w:rsid w:val="00364BDB"/>
    <w:rsid w:val="00364FE3"/>
    <w:rsid w:val="003657F6"/>
    <w:rsid w:val="00365F06"/>
    <w:rsid w:val="00367EEC"/>
    <w:rsid w:val="003700BD"/>
    <w:rsid w:val="003849C7"/>
    <w:rsid w:val="00387131"/>
    <w:rsid w:val="003874B5"/>
    <w:rsid w:val="00391872"/>
    <w:rsid w:val="00391A9D"/>
    <w:rsid w:val="00392FD7"/>
    <w:rsid w:val="00393194"/>
    <w:rsid w:val="00395FAD"/>
    <w:rsid w:val="003974E8"/>
    <w:rsid w:val="003A54A9"/>
    <w:rsid w:val="003A7D89"/>
    <w:rsid w:val="003B0250"/>
    <w:rsid w:val="003B14EE"/>
    <w:rsid w:val="003C0BAF"/>
    <w:rsid w:val="003D1D72"/>
    <w:rsid w:val="003D4978"/>
    <w:rsid w:val="003D56FE"/>
    <w:rsid w:val="003D6601"/>
    <w:rsid w:val="003E011D"/>
    <w:rsid w:val="003E4839"/>
    <w:rsid w:val="003E5BE3"/>
    <w:rsid w:val="003E7768"/>
    <w:rsid w:val="003F2C68"/>
    <w:rsid w:val="00417578"/>
    <w:rsid w:val="00420BAD"/>
    <w:rsid w:val="00426854"/>
    <w:rsid w:val="004279DE"/>
    <w:rsid w:val="00434C03"/>
    <w:rsid w:val="00435129"/>
    <w:rsid w:val="00435461"/>
    <w:rsid w:val="0044238F"/>
    <w:rsid w:val="00444CAC"/>
    <w:rsid w:val="00444D70"/>
    <w:rsid w:val="004459D4"/>
    <w:rsid w:val="00447F7C"/>
    <w:rsid w:val="00450C66"/>
    <w:rsid w:val="0045152C"/>
    <w:rsid w:val="00451D5F"/>
    <w:rsid w:val="004620C4"/>
    <w:rsid w:val="0046410B"/>
    <w:rsid w:val="00464771"/>
    <w:rsid w:val="004660FD"/>
    <w:rsid w:val="00466312"/>
    <w:rsid w:val="00467B65"/>
    <w:rsid w:val="00472BD0"/>
    <w:rsid w:val="00475261"/>
    <w:rsid w:val="00481896"/>
    <w:rsid w:val="0048291C"/>
    <w:rsid w:val="00483530"/>
    <w:rsid w:val="00486830"/>
    <w:rsid w:val="00492998"/>
    <w:rsid w:val="00493F0F"/>
    <w:rsid w:val="0049567F"/>
    <w:rsid w:val="00497A42"/>
    <w:rsid w:val="004A7F0F"/>
    <w:rsid w:val="004B6C98"/>
    <w:rsid w:val="004C0972"/>
    <w:rsid w:val="004C5F96"/>
    <w:rsid w:val="004C70D6"/>
    <w:rsid w:val="004D0C96"/>
    <w:rsid w:val="004D28CC"/>
    <w:rsid w:val="004E11FF"/>
    <w:rsid w:val="004E2D7A"/>
    <w:rsid w:val="004E2F98"/>
    <w:rsid w:val="004E5180"/>
    <w:rsid w:val="004E55D2"/>
    <w:rsid w:val="004E5E9E"/>
    <w:rsid w:val="004E66F5"/>
    <w:rsid w:val="004F5330"/>
    <w:rsid w:val="004F752F"/>
    <w:rsid w:val="00503178"/>
    <w:rsid w:val="0050335D"/>
    <w:rsid w:val="00504771"/>
    <w:rsid w:val="00504F2B"/>
    <w:rsid w:val="00511031"/>
    <w:rsid w:val="00514614"/>
    <w:rsid w:val="00515A0D"/>
    <w:rsid w:val="00515B85"/>
    <w:rsid w:val="00522111"/>
    <w:rsid w:val="00522E3F"/>
    <w:rsid w:val="0052430F"/>
    <w:rsid w:val="005305FF"/>
    <w:rsid w:val="00530787"/>
    <w:rsid w:val="005375DE"/>
    <w:rsid w:val="00541FFB"/>
    <w:rsid w:val="00544A02"/>
    <w:rsid w:val="005517F2"/>
    <w:rsid w:val="00552455"/>
    <w:rsid w:val="0055587D"/>
    <w:rsid w:val="00560306"/>
    <w:rsid w:val="0056451A"/>
    <w:rsid w:val="00565AD6"/>
    <w:rsid w:val="00567D1B"/>
    <w:rsid w:val="00575B47"/>
    <w:rsid w:val="00576590"/>
    <w:rsid w:val="00577403"/>
    <w:rsid w:val="005779EB"/>
    <w:rsid w:val="0058230C"/>
    <w:rsid w:val="00584B34"/>
    <w:rsid w:val="00587B95"/>
    <w:rsid w:val="00596CD8"/>
    <w:rsid w:val="00596E97"/>
    <w:rsid w:val="005A4E36"/>
    <w:rsid w:val="005B039F"/>
    <w:rsid w:val="005B14F7"/>
    <w:rsid w:val="005B401C"/>
    <w:rsid w:val="005C084E"/>
    <w:rsid w:val="005D30A7"/>
    <w:rsid w:val="005D3238"/>
    <w:rsid w:val="005D5DCE"/>
    <w:rsid w:val="005D6FAC"/>
    <w:rsid w:val="005E5B88"/>
    <w:rsid w:val="005E7730"/>
    <w:rsid w:val="005F38A0"/>
    <w:rsid w:val="005F4031"/>
    <w:rsid w:val="005F45E7"/>
    <w:rsid w:val="0060161C"/>
    <w:rsid w:val="0060602E"/>
    <w:rsid w:val="00606C46"/>
    <w:rsid w:val="00610CC3"/>
    <w:rsid w:val="00610F0F"/>
    <w:rsid w:val="006110BB"/>
    <w:rsid w:val="0062201F"/>
    <w:rsid w:val="006277FF"/>
    <w:rsid w:val="00627BC0"/>
    <w:rsid w:val="0063416F"/>
    <w:rsid w:val="006357C8"/>
    <w:rsid w:val="00642017"/>
    <w:rsid w:val="00642AAB"/>
    <w:rsid w:val="006450C4"/>
    <w:rsid w:val="00650EB2"/>
    <w:rsid w:val="006562F3"/>
    <w:rsid w:val="0066444A"/>
    <w:rsid w:val="00664B32"/>
    <w:rsid w:val="0066662B"/>
    <w:rsid w:val="0067211A"/>
    <w:rsid w:val="00677506"/>
    <w:rsid w:val="0068049B"/>
    <w:rsid w:val="0068447C"/>
    <w:rsid w:val="00686808"/>
    <w:rsid w:val="00687B7C"/>
    <w:rsid w:val="00690191"/>
    <w:rsid w:val="0069399D"/>
    <w:rsid w:val="006945D4"/>
    <w:rsid w:val="00696928"/>
    <w:rsid w:val="006973B6"/>
    <w:rsid w:val="0069740A"/>
    <w:rsid w:val="006A00C9"/>
    <w:rsid w:val="006A62BC"/>
    <w:rsid w:val="006B0DF3"/>
    <w:rsid w:val="006B1615"/>
    <w:rsid w:val="006B4008"/>
    <w:rsid w:val="006B4AAD"/>
    <w:rsid w:val="006B4D0A"/>
    <w:rsid w:val="006B7D44"/>
    <w:rsid w:val="006C295A"/>
    <w:rsid w:val="006C2EA0"/>
    <w:rsid w:val="006C6009"/>
    <w:rsid w:val="006D06B6"/>
    <w:rsid w:val="006D312D"/>
    <w:rsid w:val="006E1A49"/>
    <w:rsid w:val="006E1E54"/>
    <w:rsid w:val="006E2EC1"/>
    <w:rsid w:val="006E50E5"/>
    <w:rsid w:val="006E54C2"/>
    <w:rsid w:val="006F3738"/>
    <w:rsid w:val="00700685"/>
    <w:rsid w:val="00700B45"/>
    <w:rsid w:val="0070106D"/>
    <w:rsid w:val="00701D67"/>
    <w:rsid w:val="00703C53"/>
    <w:rsid w:val="00703E53"/>
    <w:rsid w:val="00705976"/>
    <w:rsid w:val="007100C4"/>
    <w:rsid w:val="00710BCE"/>
    <w:rsid w:val="00710BE3"/>
    <w:rsid w:val="00714761"/>
    <w:rsid w:val="0071673B"/>
    <w:rsid w:val="0071769D"/>
    <w:rsid w:val="00721895"/>
    <w:rsid w:val="00722BFD"/>
    <w:rsid w:val="00731CDE"/>
    <w:rsid w:val="00734125"/>
    <w:rsid w:val="007355B2"/>
    <w:rsid w:val="0073667C"/>
    <w:rsid w:val="00737054"/>
    <w:rsid w:val="00742E59"/>
    <w:rsid w:val="00743D27"/>
    <w:rsid w:val="00745FA9"/>
    <w:rsid w:val="00746F8E"/>
    <w:rsid w:val="0075108B"/>
    <w:rsid w:val="0075184F"/>
    <w:rsid w:val="00753B6E"/>
    <w:rsid w:val="007553F5"/>
    <w:rsid w:val="00756AE0"/>
    <w:rsid w:val="0075744C"/>
    <w:rsid w:val="007618A8"/>
    <w:rsid w:val="007653EC"/>
    <w:rsid w:val="007664E6"/>
    <w:rsid w:val="00772054"/>
    <w:rsid w:val="007729BB"/>
    <w:rsid w:val="00775082"/>
    <w:rsid w:val="007755D7"/>
    <w:rsid w:val="00780A37"/>
    <w:rsid w:val="00784D6D"/>
    <w:rsid w:val="007854A3"/>
    <w:rsid w:val="00787049"/>
    <w:rsid w:val="007871B1"/>
    <w:rsid w:val="0079163D"/>
    <w:rsid w:val="00791AA0"/>
    <w:rsid w:val="00795C97"/>
    <w:rsid w:val="00796FAC"/>
    <w:rsid w:val="007A0697"/>
    <w:rsid w:val="007A37B2"/>
    <w:rsid w:val="007A50B9"/>
    <w:rsid w:val="007A7DF3"/>
    <w:rsid w:val="007B3C64"/>
    <w:rsid w:val="007B6B04"/>
    <w:rsid w:val="007B76C7"/>
    <w:rsid w:val="007C17B2"/>
    <w:rsid w:val="007C6DB0"/>
    <w:rsid w:val="007D1777"/>
    <w:rsid w:val="007D3DEF"/>
    <w:rsid w:val="007D453A"/>
    <w:rsid w:val="007D77D0"/>
    <w:rsid w:val="007D7C8C"/>
    <w:rsid w:val="007E1579"/>
    <w:rsid w:val="007E2A88"/>
    <w:rsid w:val="007E4F59"/>
    <w:rsid w:val="007E5FB7"/>
    <w:rsid w:val="007E7CA1"/>
    <w:rsid w:val="007F43D5"/>
    <w:rsid w:val="007F4A8C"/>
    <w:rsid w:val="00802C6D"/>
    <w:rsid w:val="0081093F"/>
    <w:rsid w:val="00815C12"/>
    <w:rsid w:val="0081618B"/>
    <w:rsid w:val="008166BA"/>
    <w:rsid w:val="00817688"/>
    <w:rsid w:val="00821BB2"/>
    <w:rsid w:val="00824D59"/>
    <w:rsid w:val="008269DB"/>
    <w:rsid w:val="00835949"/>
    <w:rsid w:val="00840AB8"/>
    <w:rsid w:val="008418CE"/>
    <w:rsid w:val="00842EC7"/>
    <w:rsid w:val="008437B5"/>
    <w:rsid w:val="00843D56"/>
    <w:rsid w:val="008450D4"/>
    <w:rsid w:val="0084650A"/>
    <w:rsid w:val="008509A2"/>
    <w:rsid w:val="00851C0E"/>
    <w:rsid w:val="00853678"/>
    <w:rsid w:val="00854973"/>
    <w:rsid w:val="00856826"/>
    <w:rsid w:val="0086109C"/>
    <w:rsid w:val="008627E7"/>
    <w:rsid w:val="00865E24"/>
    <w:rsid w:val="008660BF"/>
    <w:rsid w:val="00871BCE"/>
    <w:rsid w:val="00872352"/>
    <w:rsid w:val="00886041"/>
    <w:rsid w:val="008876EC"/>
    <w:rsid w:val="00894383"/>
    <w:rsid w:val="008951F3"/>
    <w:rsid w:val="008A16C1"/>
    <w:rsid w:val="008A2E9D"/>
    <w:rsid w:val="008A39C0"/>
    <w:rsid w:val="008A41EC"/>
    <w:rsid w:val="008A446B"/>
    <w:rsid w:val="008A708C"/>
    <w:rsid w:val="008B0525"/>
    <w:rsid w:val="008B1C10"/>
    <w:rsid w:val="008C744E"/>
    <w:rsid w:val="008C7972"/>
    <w:rsid w:val="008D3780"/>
    <w:rsid w:val="008D63A1"/>
    <w:rsid w:val="008D766D"/>
    <w:rsid w:val="008E38FE"/>
    <w:rsid w:val="00904756"/>
    <w:rsid w:val="00905BC0"/>
    <w:rsid w:val="00907BA2"/>
    <w:rsid w:val="00914EAE"/>
    <w:rsid w:val="0091588F"/>
    <w:rsid w:val="00925115"/>
    <w:rsid w:val="009354B8"/>
    <w:rsid w:val="00935743"/>
    <w:rsid w:val="009358B5"/>
    <w:rsid w:val="009427CE"/>
    <w:rsid w:val="009443FA"/>
    <w:rsid w:val="0094733F"/>
    <w:rsid w:val="0094754C"/>
    <w:rsid w:val="00947788"/>
    <w:rsid w:val="00950AEE"/>
    <w:rsid w:val="009520D2"/>
    <w:rsid w:val="00952CB5"/>
    <w:rsid w:val="009553F2"/>
    <w:rsid w:val="00960AF8"/>
    <w:rsid w:val="0096186D"/>
    <w:rsid w:val="009652B1"/>
    <w:rsid w:val="00966B39"/>
    <w:rsid w:val="00967E4B"/>
    <w:rsid w:val="00975CB7"/>
    <w:rsid w:val="00976961"/>
    <w:rsid w:val="009807A7"/>
    <w:rsid w:val="00981008"/>
    <w:rsid w:val="009849CB"/>
    <w:rsid w:val="00986743"/>
    <w:rsid w:val="00986B62"/>
    <w:rsid w:val="009936DF"/>
    <w:rsid w:val="00994D0D"/>
    <w:rsid w:val="009A0830"/>
    <w:rsid w:val="009A2014"/>
    <w:rsid w:val="009A3CDD"/>
    <w:rsid w:val="009A6A59"/>
    <w:rsid w:val="009A7A4E"/>
    <w:rsid w:val="009B1106"/>
    <w:rsid w:val="009B331A"/>
    <w:rsid w:val="009B3E19"/>
    <w:rsid w:val="009C02C5"/>
    <w:rsid w:val="009D0B5D"/>
    <w:rsid w:val="009D4867"/>
    <w:rsid w:val="009D7F4C"/>
    <w:rsid w:val="009E0159"/>
    <w:rsid w:val="009E2852"/>
    <w:rsid w:val="009E497D"/>
    <w:rsid w:val="009F0524"/>
    <w:rsid w:val="009F0AD4"/>
    <w:rsid w:val="009F11B2"/>
    <w:rsid w:val="009F5196"/>
    <w:rsid w:val="00A001BD"/>
    <w:rsid w:val="00A0039B"/>
    <w:rsid w:val="00A02C10"/>
    <w:rsid w:val="00A05267"/>
    <w:rsid w:val="00A0678E"/>
    <w:rsid w:val="00A14D45"/>
    <w:rsid w:val="00A15D2B"/>
    <w:rsid w:val="00A16323"/>
    <w:rsid w:val="00A1665C"/>
    <w:rsid w:val="00A1778C"/>
    <w:rsid w:val="00A24AE1"/>
    <w:rsid w:val="00A26696"/>
    <w:rsid w:val="00A3007D"/>
    <w:rsid w:val="00A31EB5"/>
    <w:rsid w:val="00A348D1"/>
    <w:rsid w:val="00A3616B"/>
    <w:rsid w:val="00A36BBF"/>
    <w:rsid w:val="00A40790"/>
    <w:rsid w:val="00A40827"/>
    <w:rsid w:val="00A44293"/>
    <w:rsid w:val="00A52589"/>
    <w:rsid w:val="00A541E8"/>
    <w:rsid w:val="00A61AF4"/>
    <w:rsid w:val="00A63647"/>
    <w:rsid w:val="00A639D4"/>
    <w:rsid w:val="00A65068"/>
    <w:rsid w:val="00A802F9"/>
    <w:rsid w:val="00A814FD"/>
    <w:rsid w:val="00A8768A"/>
    <w:rsid w:val="00A876F2"/>
    <w:rsid w:val="00A919E3"/>
    <w:rsid w:val="00AA1B76"/>
    <w:rsid w:val="00AA5FDB"/>
    <w:rsid w:val="00AA6392"/>
    <w:rsid w:val="00AB00D6"/>
    <w:rsid w:val="00AC0069"/>
    <w:rsid w:val="00AC0695"/>
    <w:rsid w:val="00AC06B5"/>
    <w:rsid w:val="00AC3C2B"/>
    <w:rsid w:val="00AC530B"/>
    <w:rsid w:val="00AC5DF7"/>
    <w:rsid w:val="00AC6E3F"/>
    <w:rsid w:val="00AD12DD"/>
    <w:rsid w:val="00AD4737"/>
    <w:rsid w:val="00AD6478"/>
    <w:rsid w:val="00AE1A01"/>
    <w:rsid w:val="00AE2215"/>
    <w:rsid w:val="00AE4FFE"/>
    <w:rsid w:val="00AF4600"/>
    <w:rsid w:val="00AF5C37"/>
    <w:rsid w:val="00B00FAB"/>
    <w:rsid w:val="00B02660"/>
    <w:rsid w:val="00B03370"/>
    <w:rsid w:val="00B0385D"/>
    <w:rsid w:val="00B04C27"/>
    <w:rsid w:val="00B05254"/>
    <w:rsid w:val="00B059C5"/>
    <w:rsid w:val="00B16E5D"/>
    <w:rsid w:val="00B1724C"/>
    <w:rsid w:val="00B34A52"/>
    <w:rsid w:val="00B40A92"/>
    <w:rsid w:val="00B422A2"/>
    <w:rsid w:val="00B43280"/>
    <w:rsid w:val="00B43673"/>
    <w:rsid w:val="00B471F0"/>
    <w:rsid w:val="00B51F7B"/>
    <w:rsid w:val="00B51FA0"/>
    <w:rsid w:val="00B5774A"/>
    <w:rsid w:val="00B621D9"/>
    <w:rsid w:val="00B64D65"/>
    <w:rsid w:val="00B71B19"/>
    <w:rsid w:val="00B737DF"/>
    <w:rsid w:val="00B74481"/>
    <w:rsid w:val="00B7630A"/>
    <w:rsid w:val="00B80DFE"/>
    <w:rsid w:val="00B81D7A"/>
    <w:rsid w:val="00B823D8"/>
    <w:rsid w:val="00B82F50"/>
    <w:rsid w:val="00B834C6"/>
    <w:rsid w:val="00B83539"/>
    <w:rsid w:val="00B839CD"/>
    <w:rsid w:val="00B8549D"/>
    <w:rsid w:val="00B903F2"/>
    <w:rsid w:val="00B91A21"/>
    <w:rsid w:val="00B9304B"/>
    <w:rsid w:val="00B94238"/>
    <w:rsid w:val="00B96906"/>
    <w:rsid w:val="00BA0C41"/>
    <w:rsid w:val="00BA2D4B"/>
    <w:rsid w:val="00BB12F5"/>
    <w:rsid w:val="00BB3F17"/>
    <w:rsid w:val="00BC03CC"/>
    <w:rsid w:val="00BC1A21"/>
    <w:rsid w:val="00BC25C4"/>
    <w:rsid w:val="00BC2634"/>
    <w:rsid w:val="00BC4E46"/>
    <w:rsid w:val="00BD7841"/>
    <w:rsid w:val="00BE03F9"/>
    <w:rsid w:val="00BE2065"/>
    <w:rsid w:val="00BF0092"/>
    <w:rsid w:val="00BF28F0"/>
    <w:rsid w:val="00BF7A8E"/>
    <w:rsid w:val="00BF7FA2"/>
    <w:rsid w:val="00C01B38"/>
    <w:rsid w:val="00C03445"/>
    <w:rsid w:val="00C10C01"/>
    <w:rsid w:val="00C14169"/>
    <w:rsid w:val="00C15DF8"/>
    <w:rsid w:val="00C22741"/>
    <w:rsid w:val="00C27151"/>
    <w:rsid w:val="00C30C8A"/>
    <w:rsid w:val="00C327E6"/>
    <w:rsid w:val="00C331F5"/>
    <w:rsid w:val="00C33CB7"/>
    <w:rsid w:val="00C35891"/>
    <w:rsid w:val="00C36355"/>
    <w:rsid w:val="00C40879"/>
    <w:rsid w:val="00C41B2B"/>
    <w:rsid w:val="00C43A34"/>
    <w:rsid w:val="00C446E9"/>
    <w:rsid w:val="00C45A18"/>
    <w:rsid w:val="00C466A9"/>
    <w:rsid w:val="00C4696C"/>
    <w:rsid w:val="00C50700"/>
    <w:rsid w:val="00C52007"/>
    <w:rsid w:val="00C521E0"/>
    <w:rsid w:val="00C53F52"/>
    <w:rsid w:val="00C56188"/>
    <w:rsid w:val="00C56237"/>
    <w:rsid w:val="00C57578"/>
    <w:rsid w:val="00C640CA"/>
    <w:rsid w:val="00C65F7E"/>
    <w:rsid w:val="00C67891"/>
    <w:rsid w:val="00C71182"/>
    <w:rsid w:val="00C72BBA"/>
    <w:rsid w:val="00C749AD"/>
    <w:rsid w:val="00C81078"/>
    <w:rsid w:val="00C8569F"/>
    <w:rsid w:val="00C85700"/>
    <w:rsid w:val="00C86F3A"/>
    <w:rsid w:val="00C91CA3"/>
    <w:rsid w:val="00C95A75"/>
    <w:rsid w:val="00CB2670"/>
    <w:rsid w:val="00CB36C5"/>
    <w:rsid w:val="00CB663D"/>
    <w:rsid w:val="00CC28ED"/>
    <w:rsid w:val="00CC7A90"/>
    <w:rsid w:val="00CD2075"/>
    <w:rsid w:val="00CD4121"/>
    <w:rsid w:val="00CD51A6"/>
    <w:rsid w:val="00CD6F62"/>
    <w:rsid w:val="00CD70A0"/>
    <w:rsid w:val="00CE0EF3"/>
    <w:rsid w:val="00CE3066"/>
    <w:rsid w:val="00CE3B89"/>
    <w:rsid w:val="00CE501E"/>
    <w:rsid w:val="00CE60E8"/>
    <w:rsid w:val="00CF2B29"/>
    <w:rsid w:val="00CF4E8D"/>
    <w:rsid w:val="00CF56C7"/>
    <w:rsid w:val="00D0026B"/>
    <w:rsid w:val="00D00AF9"/>
    <w:rsid w:val="00D00B4A"/>
    <w:rsid w:val="00D01767"/>
    <w:rsid w:val="00D025E5"/>
    <w:rsid w:val="00D10EC6"/>
    <w:rsid w:val="00D1147D"/>
    <w:rsid w:val="00D1372E"/>
    <w:rsid w:val="00D20CDE"/>
    <w:rsid w:val="00D229FA"/>
    <w:rsid w:val="00D24222"/>
    <w:rsid w:val="00D24480"/>
    <w:rsid w:val="00D27F62"/>
    <w:rsid w:val="00D30AAA"/>
    <w:rsid w:val="00D30CF1"/>
    <w:rsid w:val="00D3286C"/>
    <w:rsid w:val="00D3346F"/>
    <w:rsid w:val="00D34AE9"/>
    <w:rsid w:val="00D438EB"/>
    <w:rsid w:val="00D4426F"/>
    <w:rsid w:val="00D442D5"/>
    <w:rsid w:val="00D465D1"/>
    <w:rsid w:val="00D50AA2"/>
    <w:rsid w:val="00D50B91"/>
    <w:rsid w:val="00D53C9A"/>
    <w:rsid w:val="00D54885"/>
    <w:rsid w:val="00D555A5"/>
    <w:rsid w:val="00D577D4"/>
    <w:rsid w:val="00D65F14"/>
    <w:rsid w:val="00D67F4D"/>
    <w:rsid w:val="00D8118F"/>
    <w:rsid w:val="00D81361"/>
    <w:rsid w:val="00D91C42"/>
    <w:rsid w:val="00D923C7"/>
    <w:rsid w:val="00D92EE4"/>
    <w:rsid w:val="00D96E69"/>
    <w:rsid w:val="00D970B7"/>
    <w:rsid w:val="00DA4251"/>
    <w:rsid w:val="00DA4778"/>
    <w:rsid w:val="00DB08AD"/>
    <w:rsid w:val="00DB27E0"/>
    <w:rsid w:val="00DB5AAB"/>
    <w:rsid w:val="00DB5D87"/>
    <w:rsid w:val="00DC0AC7"/>
    <w:rsid w:val="00DC4A1F"/>
    <w:rsid w:val="00DC4DCE"/>
    <w:rsid w:val="00DD0F26"/>
    <w:rsid w:val="00DD4E52"/>
    <w:rsid w:val="00DD6ED4"/>
    <w:rsid w:val="00DE558D"/>
    <w:rsid w:val="00DE5D97"/>
    <w:rsid w:val="00DE7D7C"/>
    <w:rsid w:val="00DF232F"/>
    <w:rsid w:val="00DF3A09"/>
    <w:rsid w:val="00E02F64"/>
    <w:rsid w:val="00E0591D"/>
    <w:rsid w:val="00E079B8"/>
    <w:rsid w:val="00E1065C"/>
    <w:rsid w:val="00E10EA2"/>
    <w:rsid w:val="00E11900"/>
    <w:rsid w:val="00E1242A"/>
    <w:rsid w:val="00E13012"/>
    <w:rsid w:val="00E15FB6"/>
    <w:rsid w:val="00E200E9"/>
    <w:rsid w:val="00E234F5"/>
    <w:rsid w:val="00E3031D"/>
    <w:rsid w:val="00E338DA"/>
    <w:rsid w:val="00E413C7"/>
    <w:rsid w:val="00E42835"/>
    <w:rsid w:val="00E44590"/>
    <w:rsid w:val="00E457A7"/>
    <w:rsid w:val="00E50386"/>
    <w:rsid w:val="00E50784"/>
    <w:rsid w:val="00E62CA0"/>
    <w:rsid w:val="00E743F0"/>
    <w:rsid w:val="00E80F80"/>
    <w:rsid w:val="00E812A5"/>
    <w:rsid w:val="00E81D97"/>
    <w:rsid w:val="00E9147E"/>
    <w:rsid w:val="00E9595D"/>
    <w:rsid w:val="00E9648C"/>
    <w:rsid w:val="00EA5DCE"/>
    <w:rsid w:val="00EB1F3C"/>
    <w:rsid w:val="00EC09C7"/>
    <w:rsid w:val="00EC1392"/>
    <w:rsid w:val="00EC162B"/>
    <w:rsid w:val="00EC28B1"/>
    <w:rsid w:val="00EC6CA8"/>
    <w:rsid w:val="00EC721A"/>
    <w:rsid w:val="00EC776A"/>
    <w:rsid w:val="00ED015F"/>
    <w:rsid w:val="00ED0539"/>
    <w:rsid w:val="00ED2D97"/>
    <w:rsid w:val="00ED4196"/>
    <w:rsid w:val="00ED5A78"/>
    <w:rsid w:val="00EE2F5E"/>
    <w:rsid w:val="00EE6D66"/>
    <w:rsid w:val="00EF06CD"/>
    <w:rsid w:val="00EF2300"/>
    <w:rsid w:val="00EF3552"/>
    <w:rsid w:val="00EF4027"/>
    <w:rsid w:val="00EF46F4"/>
    <w:rsid w:val="00EF5554"/>
    <w:rsid w:val="00EF5696"/>
    <w:rsid w:val="00EF6085"/>
    <w:rsid w:val="00EF76EF"/>
    <w:rsid w:val="00F042F2"/>
    <w:rsid w:val="00F04895"/>
    <w:rsid w:val="00F11C35"/>
    <w:rsid w:val="00F134FF"/>
    <w:rsid w:val="00F144AD"/>
    <w:rsid w:val="00F20FEE"/>
    <w:rsid w:val="00F23122"/>
    <w:rsid w:val="00F23AB6"/>
    <w:rsid w:val="00F2587A"/>
    <w:rsid w:val="00F2787D"/>
    <w:rsid w:val="00F30727"/>
    <w:rsid w:val="00F33A2A"/>
    <w:rsid w:val="00F35092"/>
    <w:rsid w:val="00F35FE0"/>
    <w:rsid w:val="00F3659B"/>
    <w:rsid w:val="00F421D4"/>
    <w:rsid w:val="00F43B9B"/>
    <w:rsid w:val="00F43EF6"/>
    <w:rsid w:val="00F43F79"/>
    <w:rsid w:val="00F43F87"/>
    <w:rsid w:val="00F441A0"/>
    <w:rsid w:val="00F44AF7"/>
    <w:rsid w:val="00F46B2C"/>
    <w:rsid w:val="00F47A07"/>
    <w:rsid w:val="00F47E5F"/>
    <w:rsid w:val="00F506EC"/>
    <w:rsid w:val="00F50C07"/>
    <w:rsid w:val="00F5597E"/>
    <w:rsid w:val="00F613E0"/>
    <w:rsid w:val="00F63D7E"/>
    <w:rsid w:val="00F65893"/>
    <w:rsid w:val="00F66163"/>
    <w:rsid w:val="00F70BB2"/>
    <w:rsid w:val="00F71AE6"/>
    <w:rsid w:val="00F7622A"/>
    <w:rsid w:val="00F81BDD"/>
    <w:rsid w:val="00F82089"/>
    <w:rsid w:val="00F914C5"/>
    <w:rsid w:val="00F92146"/>
    <w:rsid w:val="00F92289"/>
    <w:rsid w:val="00F9294D"/>
    <w:rsid w:val="00F947F2"/>
    <w:rsid w:val="00F9568D"/>
    <w:rsid w:val="00F97C34"/>
    <w:rsid w:val="00FA07DD"/>
    <w:rsid w:val="00FA176B"/>
    <w:rsid w:val="00FB187C"/>
    <w:rsid w:val="00FB2A17"/>
    <w:rsid w:val="00FB5482"/>
    <w:rsid w:val="00FC0F55"/>
    <w:rsid w:val="00FC4CB8"/>
    <w:rsid w:val="00FD4258"/>
    <w:rsid w:val="00FD5D65"/>
    <w:rsid w:val="00FE1B9F"/>
    <w:rsid w:val="00FE3A84"/>
    <w:rsid w:val="00FF0887"/>
    <w:rsid w:val="00FF3BF5"/>
    <w:rsid w:val="00FF5F7F"/>
    <w:rsid w:val="00FF7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00A60E"/>
  <w15:docId w15:val="{807FCE58-6713-4969-91D5-08FEFD70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C1"/>
    <w:pPr>
      <w:spacing w:after="200" w:line="276" w:lineRule="auto"/>
    </w:pPr>
    <w:rPr>
      <w:sz w:val="22"/>
      <w:szCs w:val="22"/>
    </w:rPr>
  </w:style>
  <w:style w:type="paragraph" w:styleId="Heading3">
    <w:name w:val="heading 3"/>
    <w:basedOn w:val="Normal"/>
    <w:next w:val="Normal"/>
    <w:link w:val="Heading3Char"/>
    <w:uiPriority w:val="99"/>
    <w:qFormat/>
    <w:rsid w:val="00364FE3"/>
    <w:pPr>
      <w:keepNext/>
      <w:spacing w:after="0" w:line="240" w:lineRule="auto"/>
      <w:ind w:left="138" w:hanging="138"/>
      <w:jc w:val="center"/>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02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F402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EF4027"/>
    <w:pPr>
      <w:ind w:left="720"/>
      <w:contextualSpacing/>
    </w:pPr>
  </w:style>
  <w:style w:type="table" w:styleId="TableGrid">
    <w:name w:val="Table Grid"/>
    <w:basedOn w:val="TableNormal"/>
    <w:uiPriority w:val="59"/>
    <w:rsid w:val="00F23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D8"/>
  </w:style>
  <w:style w:type="paragraph" w:styleId="Footer">
    <w:name w:val="footer"/>
    <w:basedOn w:val="Normal"/>
    <w:link w:val="FooterChar"/>
    <w:uiPriority w:val="99"/>
    <w:unhideWhenUsed/>
    <w:rsid w:val="00B8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D8"/>
  </w:style>
  <w:style w:type="character" w:customStyle="1" w:styleId="Heading3Char">
    <w:name w:val="Heading 3 Char"/>
    <w:basedOn w:val="DefaultParagraphFont"/>
    <w:link w:val="Heading3"/>
    <w:uiPriority w:val="99"/>
    <w:rsid w:val="00364FE3"/>
    <w:rPr>
      <w:rFonts w:ascii="Times New Roman" w:eastAsia="Times New Roman" w:hAnsi="Times New Roman"/>
      <w:b/>
      <w:bCs/>
      <w:sz w:val="24"/>
      <w:szCs w:val="24"/>
    </w:rPr>
  </w:style>
  <w:style w:type="character" w:styleId="Hyperlink">
    <w:name w:val="Hyperlink"/>
    <w:basedOn w:val="DefaultParagraphFont"/>
    <w:uiPriority w:val="99"/>
    <w:unhideWhenUsed/>
    <w:rsid w:val="00504F2B"/>
    <w:rPr>
      <w:color w:val="0000FF"/>
      <w:u w:val="single"/>
    </w:rPr>
  </w:style>
  <w:style w:type="paragraph" w:styleId="BalloonText">
    <w:name w:val="Balloon Text"/>
    <w:basedOn w:val="Normal"/>
    <w:link w:val="BalloonTextChar"/>
    <w:uiPriority w:val="99"/>
    <w:semiHidden/>
    <w:unhideWhenUsed/>
    <w:rsid w:val="00DF3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09"/>
    <w:rPr>
      <w:rFonts w:ascii="Tahoma" w:hAnsi="Tahoma" w:cs="Tahoma"/>
      <w:sz w:val="16"/>
      <w:szCs w:val="16"/>
    </w:rPr>
  </w:style>
  <w:style w:type="paragraph" w:customStyle="1" w:styleId="Default">
    <w:name w:val="Default"/>
    <w:rsid w:val="00F23122"/>
    <w:pPr>
      <w:autoSpaceDE w:val="0"/>
      <w:autoSpaceDN w:val="0"/>
      <w:adjustRightInd w:val="0"/>
    </w:pPr>
    <w:rPr>
      <w:rFonts w:ascii="Arial" w:hAnsi="Arial" w:cs="Arial"/>
      <w:color w:val="000000"/>
    </w:rPr>
  </w:style>
  <w:style w:type="paragraph" w:styleId="NormalWeb">
    <w:name w:val="Normal (Web)"/>
    <w:basedOn w:val="Normal"/>
    <w:uiPriority w:val="99"/>
    <w:unhideWhenUsed/>
    <w:rsid w:val="000F69B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0C01CE"/>
    <w:rPr>
      <w:b/>
      <w:bCs/>
    </w:rPr>
  </w:style>
  <w:style w:type="paragraph" w:styleId="FootnoteText">
    <w:name w:val="footnote text"/>
    <w:basedOn w:val="Normal"/>
    <w:link w:val="FootnoteTextChar"/>
    <w:uiPriority w:val="99"/>
    <w:unhideWhenUsed/>
    <w:rsid w:val="00DB27E0"/>
    <w:pPr>
      <w:spacing w:after="0" w:line="240" w:lineRule="auto"/>
    </w:pPr>
    <w:rPr>
      <w:sz w:val="20"/>
      <w:szCs w:val="20"/>
    </w:rPr>
  </w:style>
  <w:style w:type="character" w:customStyle="1" w:styleId="FootnoteTextChar">
    <w:name w:val="Footnote Text Char"/>
    <w:basedOn w:val="DefaultParagraphFont"/>
    <w:link w:val="FootnoteText"/>
    <w:uiPriority w:val="99"/>
    <w:rsid w:val="00DB27E0"/>
  </w:style>
  <w:style w:type="character" w:styleId="FootnoteReference">
    <w:name w:val="footnote reference"/>
    <w:basedOn w:val="DefaultParagraphFont"/>
    <w:uiPriority w:val="99"/>
    <w:semiHidden/>
    <w:unhideWhenUsed/>
    <w:rsid w:val="00DB27E0"/>
    <w:rPr>
      <w:vertAlign w:val="superscript"/>
    </w:rPr>
  </w:style>
  <w:style w:type="character" w:styleId="CommentReference">
    <w:name w:val="annotation reference"/>
    <w:basedOn w:val="DefaultParagraphFont"/>
    <w:uiPriority w:val="99"/>
    <w:semiHidden/>
    <w:unhideWhenUsed/>
    <w:rsid w:val="006C295A"/>
    <w:rPr>
      <w:sz w:val="16"/>
      <w:szCs w:val="16"/>
    </w:rPr>
  </w:style>
  <w:style w:type="paragraph" w:styleId="CommentText">
    <w:name w:val="annotation text"/>
    <w:basedOn w:val="Normal"/>
    <w:link w:val="CommentTextChar"/>
    <w:uiPriority w:val="99"/>
    <w:unhideWhenUsed/>
    <w:rsid w:val="006C295A"/>
    <w:pPr>
      <w:spacing w:line="240" w:lineRule="auto"/>
    </w:pPr>
    <w:rPr>
      <w:sz w:val="20"/>
      <w:szCs w:val="20"/>
    </w:rPr>
  </w:style>
  <w:style w:type="character" w:customStyle="1" w:styleId="CommentTextChar">
    <w:name w:val="Comment Text Char"/>
    <w:basedOn w:val="DefaultParagraphFont"/>
    <w:link w:val="CommentText"/>
    <w:uiPriority w:val="99"/>
    <w:rsid w:val="006C295A"/>
  </w:style>
  <w:style w:type="paragraph" w:styleId="CommentSubject">
    <w:name w:val="annotation subject"/>
    <w:basedOn w:val="CommentText"/>
    <w:next w:val="CommentText"/>
    <w:link w:val="CommentSubjectChar"/>
    <w:uiPriority w:val="99"/>
    <w:semiHidden/>
    <w:unhideWhenUsed/>
    <w:rsid w:val="006C295A"/>
    <w:rPr>
      <w:b/>
      <w:bCs/>
    </w:rPr>
  </w:style>
  <w:style w:type="character" w:customStyle="1" w:styleId="CommentSubjectChar">
    <w:name w:val="Comment Subject Char"/>
    <w:basedOn w:val="CommentTextChar"/>
    <w:link w:val="CommentSubject"/>
    <w:uiPriority w:val="99"/>
    <w:semiHidden/>
    <w:rsid w:val="006C295A"/>
    <w:rPr>
      <w:b/>
      <w:bCs/>
    </w:rPr>
  </w:style>
  <w:style w:type="paragraph" w:customStyle="1" w:styleId="OmniPage6">
    <w:name w:val="OmniPage #6"/>
    <w:basedOn w:val="Normal"/>
    <w:rsid w:val="00A15D2B"/>
    <w:pPr>
      <w:overflowPunct w:val="0"/>
      <w:autoSpaceDE w:val="0"/>
      <w:autoSpaceDN w:val="0"/>
      <w:adjustRightInd w:val="0"/>
      <w:spacing w:after="0" w:line="240" w:lineRule="exact"/>
      <w:ind w:right="135"/>
      <w:jc w:val="both"/>
      <w:textAlignment w:val="baseline"/>
    </w:pPr>
    <w:rPr>
      <w:rFonts w:ascii="Times New Roman" w:eastAsia="Times New Roman" w:hAnsi="Times New Roman"/>
      <w:noProof/>
      <w:color w:val="FF0000"/>
      <w:sz w:val="20"/>
      <w:szCs w:val="20"/>
    </w:rPr>
  </w:style>
  <w:style w:type="paragraph" w:customStyle="1" w:styleId="ColorfulList-Accent11">
    <w:name w:val="Colorful List - Accent 11"/>
    <w:basedOn w:val="Normal"/>
    <w:uiPriority w:val="34"/>
    <w:qFormat/>
    <w:rsid w:val="00A15D2B"/>
    <w:pPr>
      <w:spacing w:after="0" w:line="240" w:lineRule="auto"/>
      <w:ind w:left="720"/>
      <w:contextualSpacing/>
    </w:pPr>
    <w:rPr>
      <w:rFonts w:ascii="Times New Roman" w:eastAsia="Times New Roman" w:hAnsi="Times New Roman"/>
      <w:color w:val="FF0000"/>
      <w:sz w:val="24"/>
      <w:szCs w:val="24"/>
    </w:rPr>
  </w:style>
  <w:style w:type="character" w:styleId="FollowedHyperlink">
    <w:name w:val="FollowedHyperlink"/>
    <w:basedOn w:val="DefaultParagraphFont"/>
    <w:uiPriority w:val="99"/>
    <w:semiHidden/>
    <w:unhideWhenUsed/>
    <w:rsid w:val="00ED0539"/>
    <w:rPr>
      <w:color w:val="800080" w:themeColor="followedHyperlink"/>
      <w:u w:val="single"/>
    </w:rPr>
  </w:style>
  <w:style w:type="paragraph" w:customStyle="1" w:styleId="CM36">
    <w:name w:val="CM36"/>
    <w:basedOn w:val="Default"/>
    <w:next w:val="Default"/>
    <w:uiPriority w:val="99"/>
    <w:rsid w:val="00475261"/>
    <w:pPr>
      <w:widowControl w:val="0"/>
    </w:pPr>
    <w:rPr>
      <w:rFonts w:ascii="Times New Roman" w:hAnsi="Times New Roman" w:cs="Times New Roman"/>
      <w:color w:val="auto"/>
    </w:rPr>
  </w:style>
  <w:style w:type="paragraph" w:styleId="Revision">
    <w:name w:val="Revision"/>
    <w:hidden/>
    <w:uiPriority w:val="99"/>
    <w:semiHidden/>
    <w:rsid w:val="00391A9D"/>
    <w:rPr>
      <w:sz w:val="22"/>
      <w:szCs w:val="22"/>
    </w:rPr>
  </w:style>
  <w:style w:type="character" w:customStyle="1" w:styleId="apple-converted-space">
    <w:name w:val="apple-converted-space"/>
    <w:basedOn w:val="DefaultParagraphFont"/>
    <w:rsid w:val="00293BD6"/>
  </w:style>
  <w:style w:type="paragraph" w:styleId="BodyText">
    <w:name w:val="Body Text"/>
    <w:basedOn w:val="Normal"/>
    <w:link w:val="BodyTextChar"/>
    <w:rsid w:val="00ED2D97"/>
    <w:pPr>
      <w:widowControl w:val="0"/>
      <w:tabs>
        <w:tab w:val="left" w:pos="-849"/>
        <w:tab w:val="left" w:pos="-117"/>
        <w:tab w:val="left" w:pos="5734"/>
        <w:tab w:val="right" w:pos="8155"/>
      </w:tabs>
      <w:autoSpaceDE w:val="0"/>
      <w:autoSpaceDN w:val="0"/>
      <w:spacing w:after="0" w:line="240" w:lineRule="auto"/>
    </w:pPr>
    <w:rPr>
      <w:rFonts w:ascii="Arial" w:eastAsia="Times New Roman" w:hAnsi="Arial" w:cs="Arial"/>
      <w:sz w:val="23"/>
      <w:szCs w:val="23"/>
    </w:rPr>
  </w:style>
  <w:style w:type="character" w:customStyle="1" w:styleId="BodyTextChar">
    <w:name w:val="Body Text Char"/>
    <w:basedOn w:val="DefaultParagraphFont"/>
    <w:link w:val="BodyText"/>
    <w:rsid w:val="00ED2D97"/>
    <w:rPr>
      <w:rFonts w:ascii="Arial" w:eastAsia="Times New Roman" w:hAnsi="Arial" w:cs="Arial"/>
      <w:sz w:val="23"/>
      <w:szCs w:val="23"/>
    </w:rPr>
  </w:style>
  <w:style w:type="character" w:styleId="UnresolvedMention">
    <w:name w:val="Unresolved Mention"/>
    <w:basedOn w:val="DefaultParagraphFont"/>
    <w:uiPriority w:val="99"/>
    <w:semiHidden/>
    <w:unhideWhenUsed/>
    <w:rsid w:val="00BB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49266">
      <w:bodyDiv w:val="1"/>
      <w:marLeft w:val="0"/>
      <w:marRight w:val="0"/>
      <w:marTop w:val="0"/>
      <w:marBottom w:val="0"/>
      <w:divBdr>
        <w:top w:val="none" w:sz="0" w:space="0" w:color="auto"/>
        <w:left w:val="none" w:sz="0" w:space="0" w:color="auto"/>
        <w:bottom w:val="none" w:sz="0" w:space="0" w:color="auto"/>
        <w:right w:val="none" w:sz="0" w:space="0" w:color="auto"/>
      </w:divBdr>
    </w:div>
    <w:div w:id="646520665">
      <w:bodyDiv w:val="1"/>
      <w:marLeft w:val="0"/>
      <w:marRight w:val="0"/>
      <w:marTop w:val="0"/>
      <w:marBottom w:val="0"/>
      <w:divBdr>
        <w:top w:val="none" w:sz="0" w:space="0" w:color="auto"/>
        <w:left w:val="none" w:sz="0" w:space="0" w:color="auto"/>
        <w:bottom w:val="none" w:sz="0" w:space="0" w:color="auto"/>
        <w:right w:val="none" w:sz="0" w:space="0" w:color="auto"/>
      </w:divBdr>
    </w:div>
    <w:div w:id="731467965">
      <w:bodyDiv w:val="1"/>
      <w:marLeft w:val="0"/>
      <w:marRight w:val="0"/>
      <w:marTop w:val="0"/>
      <w:marBottom w:val="0"/>
      <w:divBdr>
        <w:top w:val="none" w:sz="0" w:space="0" w:color="auto"/>
        <w:left w:val="none" w:sz="0" w:space="0" w:color="auto"/>
        <w:bottom w:val="none" w:sz="0" w:space="0" w:color="auto"/>
        <w:right w:val="none" w:sz="0" w:space="0" w:color="auto"/>
      </w:divBdr>
    </w:div>
    <w:div w:id="1202552655">
      <w:bodyDiv w:val="1"/>
      <w:marLeft w:val="0"/>
      <w:marRight w:val="0"/>
      <w:marTop w:val="0"/>
      <w:marBottom w:val="0"/>
      <w:divBdr>
        <w:top w:val="none" w:sz="0" w:space="0" w:color="auto"/>
        <w:left w:val="none" w:sz="0" w:space="0" w:color="auto"/>
        <w:bottom w:val="none" w:sz="0" w:space="0" w:color="auto"/>
        <w:right w:val="none" w:sz="0" w:space="0" w:color="auto"/>
      </w:divBdr>
      <w:divsChild>
        <w:div w:id="618533557">
          <w:marLeft w:val="0"/>
          <w:marRight w:val="0"/>
          <w:marTop w:val="0"/>
          <w:marBottom w:val="0"/>
          <w:divBdr>
            <w:top w:val="none" w:sz="0" w:space="0" w:color="auto"/>
            <w:left w:val="none" w:sz="0" w:space="0" w:color="auto"/>
            <w:bottom w:val="none" w:sz="0" w:space="0" w:color="auto"/>
            <w:right w:val="none" w:sz="0" w:space="0" w:color="auto"/>
          </w:divBdr>
          <w:divsChild>
            <w:div w:id="1130636061">
              <w:marLeft w:val="0"/>
              <w:marRight w:val="0"/>
              <w:marTop w:val="0"/>
              <w:marBottom w:val="0"/>
              <w:divBdr>
                <w:top w:val="none" w:sz="0" w:space="0" w:color="auto"/>
                <w:left w:val="none" w:sz="0" w:space="0" w:color="auto"/>
                <w:bottom w:val="none" w:sz="0" w:space="0" w:color="auto"/>
                <w:right w:val="none" w:sz="0" w:space="0" w:color="auto"/>
              </w:divBdr>
              <w:divsChild>
                <w:div w:id="4909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0078">
      <w:bodyDiv w:val="1"/>
      <w:marLeft w:val="0"/>
      <w:marRight w:val="0"/>
      <w:marTop w:val="0"/>
      <w:marBottom w:val="0"/>
      <w:divBdr>
        <w:top w:val="none" w:sz="0" w:space="0" w:color="auto"/>
        <w:left w:val="none" w:sz="0" w:space="0" w:color="auto"/>
        <w:bottom w:val="none" w:sz="0" w:space="0" w:color="auto"/>
        <w:right w:val="none" w:sz="0" w:space="0" w:color="auto"/>
      </w:divBdr>
      <w:divsChild>
        <w:div w:id="539434459">
          <w:marLeft w:val="0"/>
          <w:marRight w:val="0"/>
          <w:marTop w:val="0"/>
          <w:marBottom w:val="0"/>
          <w:divBdr>
            <w:top w:val="none" w:sz="0" w:space="0" w:color="auto"/>
            <w:left w:val="none" w:sz="0" w:space="0" w:color="auto"/>
            <w:bottom w:val="none" w:sz="0" w:space="0" w:color="auto"/>
            <w:right w:val="none" w:sz="0" w:space="0" w:color="auto"/>
          </w:divBdr>
          <w:divsChild>
            <w:div w:id="1455948754">
              <w:marLeft w:val="0"/>
              <w:marRight w:val="0"/>
              <w:marTop w:val="0"/>
              <w:marBottom w:val="0"/>
              <w:divBdr>
                <w:top w:val="none" w:sz="0" w:space="0" w:color="auto"/>
                <w:left w:val="none" w:sz="0" w:space="0" w:color="auto"/>
                <w:bottom w:val="none" w:sz="0" w:space="0" w:color="auto"/>
                <w:right w:val="none" w:sz="0" w:space="0" w:color="auto"/>
              </w:divBdr>
              <w:divsChild>
                <w:div w:id="1410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Sarria@miamidad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17A-D250-4189-9AA4-B2555956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11061</CharactersWithSpaces>
  <SharedDoc>false</SharedDoc>
  <HLinks>
    <vt:vector size="6" baseType="variant">
      <vt:variant>
        <vt:i4>1245246</vt:i4>
      </vt:variant>
      <vt:variant>
        <vt:i4>0</vt:i4>
      </vt:variant>
      <vt:variant>
        <vt:i4>0</vt:i4>
      </vt:variant>
      <vt:variant>
        <vt:i4>5</vt:i4>
      </vt:variant>
      <vt:variant>
        <vt:lpwstr>mailto:ctbos@csh.org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Burchman</dc:creator>
  <cp:lastModifiedBy>Sarria, Manuel (HT)</cp:lastModifiedBy>
  <cp:revision>2</cp:revision>
  <cp:lastPrinted>2017-06-27T18:10:00Z</cp:lastPrinted>
  <dcterms:created xsi:type="dcterms:W3CDTF">2024-10-08T02:42:00Z</dcterms:created>
  <dcterms:modified xsi:type="dcterms:W3CDTF">2024-10-08T02:42:00Z</dcterms:modified>
</cp:coreProperties>
</file>